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22245" w14:textId="77777777" w:rsidR="004A3946" w:rsidRPr="004A3946" w:rsidRDefault="004A3946" w:rsidP="004A3946">
      <w:pPr>
        <w:pBdr>
          <w:top w:val="single" w:sz="4" w:space="1" w:color="auto"/>
          <w:left w:val="single" w:sz="4" w:space="0" w:color="auto"/>
          <w:bottom w:val="single" w:sz="4" w:space="10" w:color="auto"/>
          <w:right w:val="single" w:sz="4" w:space="31" w:color="auto"/>
        </w:pBdr>
        <w:spacing w:after="0" w:line="240" w:lineRule="auto"/>
        <w:ind w:left="-426"/>
        <w:contextualSpacing/>
        <w:jc w:val="both"/>
        <w:rPr>
          <w:rFonts w:ascii="Microsoft Sans Serif" w:hAnsi="Microsoft Sans Serif" w:cs="Microsoft Sans Serif"/>
          <w:b/>
          <w:bCs/>
          <w:sz w:val="10"/>
          <w:szCs w:val="10"/>
          <w:u w:val="single"/>
        </w:rPr>
      </w:pPr>
    </w:p>
    <w:p w14:paraId="1FC19E5E" w14:textId="4A04C516" w:rsidR="004A3946" w:rsidRPr="00304EC9" w:rsidRDefault="00435E1E" w:rsidP="004A3946">
      <w:pPr>
        <w:pBdr>
          <w:top w:val="single" w:sz="4" w:space="1" w:color="auto"/>
          <w:left w:val="single" w:sz="4" w:space="0" w:color="auto"/>
          <w:bottom w:val="single" w:sz="4" w:space="10" w:color="auto"/>
          <w:right w:val="single" w:sz="4" w:space="31" w:color="auto"/>
        </w:pBdr>
        <w:spacing w:after="0" w:line="240" w:lineRule="auto"/>
        <w:ind w:left="-426"/>
        <w:contextualSpacing/>
        <w:jc w:val="both"/>
        <w:rPr>
          <w:rFonts w:ascii="Microsoft Sans Serif" w:hAnsi="Microsoft Sans Serif" w:cs="Microsoft Sans Serif"/>
          <w:b/>
          <w:bCs/>
          <w:color w:val="FF0000"/>
        </w:rPr>
      </w:pPr>
      <w:r w:rsidRPr="00435E1E">
        <w:rPr>
          <w:rFonts w:ascii="Microsoft Sans Serif" w:hAnsi="Microsoft Sans Serif" w:cs="Microsoft Sans Serif"/>
          <w:b/>
          <w:bCs/>
          <w:u w:val="single"/>
        </w:rPr>
        <w:t>Summary</w:t>
      </w:r>
      <w:r>
        <w:rPr>
          <w:rFonts w:ascii="Microsoft Sans Serif" w:hAnsi="Microsoft Sans Serif" w:cs="Microsoft Sans Serif"/>
        </w:rPr>
        <w:t xml:space="preserve">:  </w:t>
      </w:r>
      <w:r w:rsidR="007B6502" w:rsidRPr="007B74EF">
        <w:rPr>
          <w:rFonts w:ascii="Microsoft Sans Serif" w:hAnsi="Microsoft Sans Serif" w:cs="Microsoft Sans Serif"/>
        </w:rPr>
        <w:t xml:space="preserve">Of the </w:t>
      </w:r>
      <w:r w:rsidR="00131FC1" w:rsidRPr="007B74EF">
        <w:rPr>
          <w:rFonts w:ascii="Microsoft Sans Serif" w:hAnsi="Microsoft Sans Serif" w:cs="Microsoft Sans Serif"/>
        </w:rPr>
        <w:t>1</w:t>
      </w:r>
      <w:r w:rsidR="00564892" w:rsidRPr="007B74EF">
        <w:rPr>
          <w:rFonts w:ascii="Microsoft Sans Serif" w:hAnsi="Microsoft Sans Serif" w:cs="Microsoft Sans Serif"/>
        </w:rPr>
        <w:t>1</w:t>
      </w:r>
      <w:r w:rsidR="00980CF7">
        <w:rPr>
          <w:rFonts w:ascii="Microsoft Sans Serif" w:hAnsi="Microsoft Sans Serif" w:cs="Microsoft Sans Serif"/>
        </w:rPr>
        <w:t>25</w:t>
      </w:r>
      <w:r w:rsidR="00CA77B4" w:rsidRPr="007B74EF">
        <w:rPr>
          <w:rFonts w:ascii="Microsoft Sans Serif" w:hAnsi="Microsoft Sans Serif" w:cs="Microsoft Sans Serif"/>
        </w:rPr>
        <w:t xml:space="preserve"> </w:t>
      </w:r>
      <w:r w:rsidR="00151E04" w:rsidRPr="007B74EF">
        <w:rPr>
          <w:rFonts w:ascii="Microsoft Sans Serif" w:hAnsi="Microsoft Sans Serif" w:cs="Microsoft Sans Serif"/>
        </w:rPr>
        <w:t>surveys</w:t>
      </w:r>
      <w:r w:rsidR="00285F12" w:rsidRPr="007B74EF">
        <w:rPr>
          <w:rFonts w:ascii="Microsoft Sans Serif" w:hAnsi="Microsoft Sans Serif" w:cs="Microsoft Sans Serif"/>
        </w:rPr>
        <w:t xml:space="preserve"> sent out </w:t>
      </w:r>
      <w:r w:rsidR="00750164">
        <w:rPr>
          <w:rFonts w:ascii="Microsoft Sans Serif" w:hAnsi="Microsoft Sans Serif" w:cs="Microsoft Sans Serif"/>
        </w:rPr>
        <w:t>89</w:t>
      </w:r>
      <w:r w:rsidR="00E41388" w:rsidRPr="007B74EF">
        <w:rPr>
          <w:rFonts w:ascii="Microsoft Sans Serif" w:hAnsi="Microsoft Sans Serif" w:cs="Microsoft Sans Serif"/>
        </w:rPr>
        <w:t xml:space="preserve"> were</w:t>
      </w:r>
      <w:r w:rsidR="00206C06" w:rsidRPr="007B74EF">
        <w:rPr>
          <w:rFonts w:ascii="Microsoft Sans Serif" w:hAnsi="Microsoft Sans Serif" w:cs="Microsoft Sans Serif"/>
        </w:rPr>
        <w:t xml:space="preserve"> returned</w:t>
      </w:r>
      <w:r w:rsidR="00840B83" w:rsidRPr="007B74EF">
        <w:rPr>
          <w:rFonts w:ascii="Microsoft Sans Serif" w:hAnsi="Microsoft Sans Serif" w:cs="Microsoft Sans Serif"/>
        </w:rPr>
        <w:t>, which is</w:t>
      </w:r>
      <w:r w:rsidR="005856F8" w:rsidRPr="007B74EF">
        <w:rPr>
          <w:rFonts w:ascii="Microsoft Sans Serif" w:hAnsi="Microsoft Sans Serif" w:cs="Microsoft Sans Serif"/>
        </w:rPr>
        <w:t xml:space="preserve"> </w:t>
      </w:r>
      <w:r w:rsidR="00790E2B" w:rsidRPr="007B74EF">
        <w:rPr>
          <w:rFonts w:ascii="Microsoft Sans Serif" w:hAnsi="Microsoft Sans Serif" w:cs="Microsoft Sans Serif"/>
        </w:rPr>
        <w:t>a</w:t>
      </w:r>
      <w:r w:rsidR="00CB0728" w:rsidRPr="007B74EF">
        <w:rPr>
          <w:rFonts w:ascii="Microsoft Sans Serif" w:hAnsi="Microsoft Sans Serif" w:cs="Microsoft Sans Serif"/>
        </w:rPr>
        <w:t>n</w:t>
      </w:r>
      <w:r w:rsidR="00E72FC4" w:rsidRPr="007B74EF">
        <w:rPr>
          <w:rFonts w:ascii="Microsoft Sans Serif" w:hAnsi="Microsoft Sans Serif" w:cs="Microsoft Sans Serif"/>
        </w:rPr>
        <w:t xml:space="preserve"> </w:t>
      </w:r>
      <w:r w:rsidR="00DA3FA1">
        <w:rPr>
          <w:rFonts w:ascii="Microsoft Sans Serif" w:hAnsi="Microsoft Sans Serif" w:cs="Microsoft Sans Serif"/>
        </w:rPr>
        <w:t>7.91</w:t>
      </w:r>
      <w:r w:rsidR="00F348D5" w:rsidRPr="007B74EF">
        <w:rPr>
          <w:rFonts w:ascii="Microsoft Sans Serif" w:hAnsi="Microsoft Sans Serif" w:cs="Microsoft Sans Serif"/>
        </w:rPr>
        <w:t>%</w:t>
      </w:r>
      <w:r w:rsidR="000A78C7" w:rsidRPr="007B74EF">
        <w:rPr>
          <w:rFonts w:ascii="Microsoft Sans Serif" w:hAnsi="Microsoft Sans Serif" w:cs="Microsoft Sans Serif"/>
        </w:rPr>
        <w:t xml:space="preserve"> </w:t>
      </w:r>
      <w:r w:rsidR="009E4DD0" w:rsidRPr="007B74EF">
        <w:rPr>
          <w:rFonts w:ascii="Microsoft Sans Serif" w:hAnsi="Microsoft Sans Serif" w:cs="Microsoft Sans Serif"/>
        </w:rPr>
        <w:t>return rate</w:t>
      </w:r>
      <w:r w:rsidR="00840B83" w:rsidRPr="007B74EF">
        <w:rPr>
          <w:rFonts w:ascii="Microsoft Sans Serif" w:hAnsi="Microsoft Sans Serif" w:cs="Microsoft Sans Serif"/>
        </w:rPr>
        <w:t>.  T</w:t>
      </w:r>
      <w:r w:rsidR="001028E3" w:rsidRPr="007B74EF">
        <w:rPr>
          <w:rFonts w:ascii="Microsoft Sans Serif" w:hAnsi="Microsoft Sans Serif" w:cs="Microsoft Sans Serif"/>
        </w:rPr>
        <w:t>he</w:t>
      </w:r>
      <w:r w:rsidR="009A4439" w:rsidRPr="007B74EF">
        <w:rPr>
          <w:rFonts w:ascii="Microsoft Sans Serif" w:hAnsi="Microsoft Sans Serif" w:cs="Microsoft Sans Serif"/>
        </w:rPr>
        <w:t xml:space="preserve"> results</w:t>
      </w:r>
      <w:r w:rsidR="000A78C7" w:rsidRPr="007B74EF">
        <w:rPr>
          <w:rFonts w:ascii="Microsoft Sans Serif" w:hAnsi="Microsoft Sans Serif" w:cs="Microsoft Sans Serif"/>
        </w:rPr>
        <w:t xml:space="preserve"> here</w:t>
      </w:r>
      <w:r w:rsidR="009A4439" w:rsidRPr="007B74EF">
        <w:rPr>
          <w:rFonts w:ascii="Microsoft Sans Serif" w:hAnsi="Microsoft Sans Serif" w:cs="Microsoft Sans Serif"/>
        </w:rPr>
        <w:t xml:space="preserve"> are </w:t>
      </w:r>
      <w:r w:rsidR="001028E3" w:rsidRPr="007B74EF">
        <w:rPr>
          <w:rFonts w:ascii="Microsoft Sans Serif" w:hAnsi="Microsoft Sans Serif" w:cs="Microsoft Sans Serif"/>
        </w:rPr>
        <w:t>based on th</w:t>
      </w:r>
      <w:r w:rsidR="000A78C7" w:rsidRPr="007B74EF">
        <w:rPr>
          <w:rFonts w:ascii="Microsoft Sans Serif" w:hAnsi="Microsoft Sans Serif" w:cs="Microsoft Sans Serif"/>
        </w:rPr>
        <w:t>o</w:t>
      </w:r>
      <w:r w:rsidR="001028E3" w:rsidRPr="007B74EF">
        <w:rPr>
          <w:rFonts w:ascii="Microsoft Sans Serif" w:hAnsi="Microsoft Sans Serif" w:cs="Microsoft Sans Serif"/>
        </w:rPr>
        <w:t>se responses</w:t>
      </w:r>
      <w:r w:rsidR="000A78C7" w:rsidRPr="007B74EF">
        <w:rPr>
          <w:rFonts w:ascii="Microsoft Sans Serif" w:hAnsi="Microsoft Sans Serif" w:cs="Microsoft Sans Serif"/>
        </w:rPr>
        <w:t xml:space="preserve"> received, however, there are cases where some questions were skipped and/or went </w:t>
      </w:r>
      <w:r w:rsidR="000A78C7" w:rsidRPr="00796BFE">
        <w:rPr>
          <w:rFonts w:ascii="Microsoft Sans Serif" w:hAnsi="Microsoft Sans Serif" w:cs="Microsoft Sans Serif"/>
        </w:rPr>
        <w:t>unanswered.</w:t>
      </w:r>
      <w:r w:rsidR="009A4439" w:rsidRPr="00796BFE">
        <w:rPr>
          <w:rFonts w:ascii="Microsoft Sans Serif" w:hAnsi="Microsoft Sans Serif" w:cs="Microsoft Sans Serif"/>
        </w:rPr>
        <w:t xml:space="preserve"> </w:t>
      </w:r>
      <w:bookmarkStart w:id="0" w:name="_Hlk39685472"/>
      <w:bookmarkEnd w:id="0"/>
    </w:p>
    <w:p w14:paraId="6BA92640" w14:textId="7FA1270B" w:rsidR="00A96DC6" w:rsidRPr="000222CA" w:rsidRDefault="00A96DC6" w:rsidP="00A96DC6">
      <w:pPr>
        <w:spacing w:after="0" w:line="240" w:lineRule="auto"/>
        <w:jc w:val="both"/>
        <w:rPr>
          <w:rFonts w:ascii="Microsoft Sans Serif" w:hAnsi="Microsoft Sans Serif" w:cs="Microsoft Sans Serif"/>
          <w:b/>
          <w:bCs/>
          <w:sz w:val="10"/>
          <w:szCs w:val="10"/>
        </w:rPr>
      </w:pPr>
    </w:p>
    <w:p w14:paraId="00E63929" w14:textId="601E9E25" w:rsidR="00186775" w:rsidRPr="00A96DC6" w:rsidRDefault="00DA3FA1" w:rsidP="00A96DC6">
      <w:pPr>
        <w:spacing w:after="0" w:line="240" w:lineRule="auto"/>
        <w:ind w:left="-426"/>
        <w:jc w:val="both"/>
        <w:rPr>
          <w:rFonts w:ascii="Microsoft Sans Serif" w:hAnsi="Microsoft Sans Serif" w:cs="Microsoft Sans Serif"/>
        </w:rPr>
      </w:pPr>
      <w:r>
        <w:rPr>
          <w:rFonts w:ascii="Microsoft Sans Serif" w:hAnsi="Microsoft Sans Serif" w:cs="Microsoft Sans Serif"/>
          <w:noProof/>
        </w:rPr>
        <w:drawing>
          <wp:anchor distT="0" distB="0" distL="114300" distR="114300" simplePos="0" relativeHeight="251668480" behindDoc="1" locked="0" layoutInCell="1" allowOverlap="1" wp14:anchorId="4019772E" wp14:editId="477B1906">
            <wp:simplePos x="0" y="0"/>
            <wp:positionH relativeFrom="column">
              <wp:posOffset>3437890</wp:posOffset>
            </wp:positionH>
            <wp:positionV relativeFrom="paragraph">
              <wp:posOffset>12700</wp:posOffset>
            </wp:positionV>
            <wp:extent cx="2819400" cy="2177415"/>
            <wp:effectExtent l="0" t="0" r="0" b="0"/>
            <wp:wrapTight wrapText="bothSides">
              <wp:wrapPolygon edited="0">
                <wp:start x="0" y="0"/>
                <wp:lineTo x="0" y="21354"/>
                <wp:lineTo x="21454" y="21354"/>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2177415"/>
                    </a:xfrm>
                    <a:prstGeom prst="rect">
                      <a:avLst/>
                    </a:prstGeom>
                    <a:noFill/>
                  </pic:spPr>
                </pic:pic>
              </a:graphicData>
            </a:graphic>
            <wp14:sizeRelH relativeFrom="margin">
              <wp14:pctWidth>0</wp14:pctWidth>
            </wp14:sizeRelH>
            <wp14:sizeRelV relativeFrom="margin">
              <wp14:pctHeight>0</wp14:pctHeight>
            </wp14:sizeRelV>
          </wp:anchor>
        </w:drawing>
      </w:r>
      <w:r w:rsidR="00A96DC6" w:rsidRPr="00A96DC6">
        <w:rPr>
          <w:rFonts w:ascii="Microsoft Sans Serif" w:hAnsi="Microsoft Sans Serif" w:cs="Microsoft Sans Serif"/>
        </w:rPr>
        <w:t>1.0</w:t>
      </w:r>
      <w:r w:rsidR="00A96DC6">
        <w:rPr>
          <w:rFonts w:ascii="Microsoft Sans Serif" w:hAnsi="Microsoft Sans Serif" w:cs="Microsoft Sans Serif"/>
          <w:b/>
          <w:bCs/>
        </w:rPr>
        <w:t xml:space="preserve"> </w:t>
      </w:r>
      <w:r w:rsidR="004B1565" w:rsidRPr="00A96DC6">
        <w:rPr>
          <w:rFonts w:ascii="Microsoft Sans Serif" w:hAnsi="Microsoft Sans Serif" w:cs="Microsoft Sans Serif"/>
          <w:b/>
          <w:bCs/>
        </w:rPr>
        <w:t>Introduction:</w:t>
      </w:r>
      <w:r w:rsidR="004B1565" w:rsidRPr="00A96DC6">
        <w:rPr>
          <w:rFonts w:ascii="Microsoft Sans Serif" w:hAnsi="Microsoft Sans Serif" w:cs="Microsoft Sans Serif"/>
        </w:rPr>
        <w:t xml:space="preserve"> </w:t>
      </w:r>
      <w:r w:rsidR="00186775" w:rsidRPr="00A96DC6">
        <w:rPr>
          <w:rFonts w:ascii="Microsoft Sans Serif" w:hAnsi="Microsoft Sans Serif" w:cs="Microsoft Sans Serif"/>
        </w:rPr>
        <w:t>Arawak Walton is committed to ensuring that residents are able to give their views and take part in the decision-making process in a way that fits with their lifestyle and commitment. The survey was carried out by means of a questionnaire, consisting of enquiries on our Customer Service Charter</w:t>
      </w:r>
      <w:r w:rsidR="006509D6" w:rsidRPr="00A96DC6">
        <w:rPr>
          <w:rFonts w:ascii="Microsoft Sans Serif" w:hAnsi="Microsoft Sans Serif" w:cs="Microsoft Sans Serif"/>
        </w:rPr>
        <w:t>,</w:t>
      </w:r>
      <w:r w:rsidR="00186775" w:rsidRPr="00A96DC6">
        <w:rPr>
          <w:rFonts w:ascii="Microsoft Sans Serif" w:hAnsi="Microsoft Sans Serif" w:cs="Microsoft Sans Serif"/>
        </w:rPr>
        <w:t xml:space="preserve"> which was also available to complete online.      </w:t>
      </w:r>
    </w:p>
    <w:p w14:paraId="07D3685D" w14:textId="77777777" w:rsidR="00FC7E63" w:rsidRPr="00FC7E63" w:rsidRDefault="00FC7E63" w:rsidP="00F61623">
      <w:pPr>
        <w:pStyle w:val="ListParagraph"/>
        <w:spacing w:after="0" w:line="240" w:lineRule="auto"/>
        <w:ind w:left="0"/>
        <w:rPr>
          <w:rFonts w:ascii="Microsoft Sans Serif" w:hAnsi="Microsoft Sans Serif" w:cs="Microsoft Sans Serif"/>
        </w:rPr>
      </w:pPr>
    </w:p>
    <w:p w14:paraId="545775C0" w14:textId="2C31DADF" w:rsidR="00FC7E63" w:rsidRPr="00EA7F6A" w:rsidRDefault="007B5BE2" w:rsidP="00A96DC6">
      <w:pPr>
        <w:pStyle w:val="ListParagraph"/>
        <w:numPr>
          <w:ilvl w:val="1"/>
          <w:numId w:val="21"/>
        </w:numPr>
        <w:spacing w:after="0" w:line="240" w:lineRule="auto"/>
        <w:ind w:left="-426" w:hanging="5"/>
        <w:jc w:val="both"/>
        <w:rPr>
          <w:rFonts w:ascii="Microsoft Sans Serif" w:hAnsi="Microsoft Sans Serif" w:cs="Microsoft Sans Serif"/>
        </w:rPr>
      </w:pPr>
      <w:r>
        <w:rPr>
          <w:rFonts w:ascii="Microsoft Sans Serif" w:hAnsi="Microsoft Sans Serif" w:cs="Microsoft Sans Serif"/>
          <w:noProof/>
        </w:rPr>
        <w:drawing>
          <wp:anchor distT="0" distB="0" distL="114300" distR="114300" simplePos="0" relativeHeight="251669504" behindDoc="1" locked="0" layoutInCell="1" allowOverlap="1" wp14:anchorId="643D6F60" wp14:editId="7882B81B">
            <wp:simplePos x="0" y="0"/>
            <wp:positionH relativeFrom="column">
              <wp:posOffset>2388870</wp:posOffset>
            </wp:positionH>
            <wp:positionV relativeFrom="paragraph">
              <wp:posOffset>1040130</wp:posOffset>
            </wp:positionV>
            <wp:extent cx="3886200" cy="2372360"/>
            <wp:effectExtent l="0" t="0" r="0" b="8890"/>
            <wp:wrapTight wrapText="bothSides">
              <wp:wrapPolygon edited="0">
                <wp:start x="0" y="0"/>
                <wp:lineTo x="0" y="21507"/>
                <wp:lineTo x="21494" y="21507"/>
                <wp:lineTo x="2149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2372360"/>
                    </a:xfrm>
                    <a:prstGeom prst="rect">
                      <a:avLst/>
                    </a:prstGeom>
                    <a:noFill/>
                  </pic:spPr>
                </pic:pic>
              </a:graphicData>
            </a:graphic>
            <wp14:sizeRelH relativeFrom="margin">
              <wp14:pctWidth>0</wp14:pctWidth>
            </wp14:sizeRelH>
            <wp14:sizeRelV relativeFrom="margin">
              <wp14:pctHeight>0</wp14:pctHeight>
            </wp14:sizeRelV>
          </wp:anchor>
        </w:drawing>
      </w:r>
      <w:r w:rsidR="00FC7E63" w:rsidRPr="00EA7F6A">
        <w:rPr>
          <w:rFonts w:ascii="Microsoft Sans Serif" w:hAnsi="Microsoft Sans Serif" w:cs="Microsoft Sans Serif"/>
        </w:rPr>
        <w:t>In Question 1, we asked</w:t>
      </w:r>
      <w:r w:rsidR="00DE0D3F" w:rsidRPr="00EA7F6A">
        <w:rPr>
          <w:rFonts w:ascii="Microsoft Sans Serif" w:hAnsi="Microsoft Sans Serif" w:cs="Microsoft Sans Serif"/>
        </w:rPr>
        <w:t xml:space="preserve"> </w:t>
      </w:r>
      <w:r w:rsidR="00FC7E63" w:rsidRPr="00EA7F6A">
        <w:rPr>
          <w:rFonts w:ascii="Microsoft Sans Serif" w:hAnsi="Microsoft Sans Serif" w:cs="Microsoft Sans Serif"/>
        </w:rPr>
        <w:t>“</w:t>
      </w:r>
      <w:r w:rsidR="00186775" w:rsidRPr="00EA7F6A">
        <w:rPr>
          <w:rFonts w:ascii="Microsoft Sans Serif" w:hAnsi="Microsoft Sans Serif" w:cs="Microsoft Sans Serif"/>
        </w:rPr>
        <w:t>Are you aware that Arawak Walton has a Customer Service Charter</w:t>
      </w:r>
      <w:r w:rsidR="00FC7E63" w:rsidRPr="00EA7F6A">
        <w:rPr>
          <w:rFonts w:ascii="Microsoft Sans Serif" w:hAnsi="Microsoft Sans Serif" w:cs="Microsoft Sans Serif"/>
        </w:rPr>
        <w:t xml:space="preserve">?” </w:t>
      </w:r>
      <w:r w:rsidR="005F79B7" w:rsidRPr="00EA7F6A">
        <w:rPr>
          <w:rFonts w:ascii="Microsoft Sans Serif" w:hAnsi="Microsoft Sans Serif" w:cs="Microsoft Sans Serif"/>
        </w:rPr>
        <w:t>(</w:t>
      </w:r>
      <w:r w:rsidR="00186775" w:rsidRPr="00EA7F6A">
        <w:rPr>
          <w:rFonts w:ascii="Microsoft Sans Serif" w:hAnsi="Microsoft Sans Serif" w:cs="Microsoft Sans Serif"/>
        </w:rPr>
        <w:t>Please tick one</w:t>
      </w:r>
      <w:r w:rsidR="005F79B7" w:rsidRPr="00EA7F6A">
        <w:rPr>
          <w:rFonts w:ascii="Microsoft Sans Serif" w:hAnsi="Microsoft Sans Serif" w:cs="Microsoft Sans Serif"/>
        </w:rPr>
        <w:t>)</w:t>
      </w:r>
      <w:r w:rsidR="00186775" w:rsidRPr="00EA7F6A">
        <w:rPr>
          <w:rFonts w:ascii="Microsoft Sans Serif" w:hAnsi="Microsoft Sans Serif" w:cs="Microsoft Sans Serif"/>
        </w:rPr>
        <w:t xml:space="preserve">. </w:t>
      </w:r>
      <w:r w:rsidR="00FC7E63" w:rsidRPr="00EA7F6A">
        <w:rPr>
          <w:rFonts w:ascii="Microsoft Sans Serif" w:hAnsi="Microsoft Sans Serif" w:cs="Microsoft Sans Serif"/>
        </w:rPr>
        <w:t>Of the sample responses r</w:t>
      </w:r>
      <w:r w:rsidR="007B74EF" w:rsidRPr="00EA7F6A">
        <w:rPr>
          <w:rFonts w:ascii="Microsoft Sans Serif" w:hAnsi="Microsoft Sans Serif" w:cs="Microsoft Sans Serif"/>
        </w:rPr>
        <w:t xml:space="preserve">eturned </w:t>
      </w:r>
      <w:r w:rsidR="00FC7E63" w:rsidRPr="00EA7F6A">
        <w:rPr>
          <w:rFonts w:ascii="Microsoft Sans Serif" w:hAnsi="Microsoft Sans Serif" w:cs="Microsoft Sans Serif"/>
        </w:rPr>
        <w:t>the vast majority (</w:t>
      </w:r>
      <w:r w:rsidR="00DA3FA1">
        <w:rPr>
          <w:rFonts w:ascii="Microsoft Sans Serif" w:hAnsi="Microsoft Sans Serif" w:cs="Microsoft Sans Serif"/>
        </w:rPr>
        <w:t>75</w:t>
      </w:r>
      <w:r w:rsidR="00FC7E63" w:rsidRPr="00EA7F6A">
        <w:rPr>
          <w:rFonts w:ascii="Microsoft Sans Serif" w:hAnsi="Microsoft Sans Serif" w:cs="Microsoft Sans Serif"/>
        </w:rPr>
        <w:t xml:space="preserve">%) indicated </w:t>
      </w:r>
      <w:r w:rsidR="000A3B05">
        <w:rPr>
          <w:rFonts w:ascii="Microsoft Sans Serif" w:hAnsi="Microsoft Sans Serif" w:cs="Microsoft Sans Serif"/>
        </w:rPr>
        <w:t xml:space="preserve">that </w:t>
      </w:r>
      <w:r w:rsidR="00FC7E63" w:rsidRPr="00EA7F6A">
        <w:rPr>
          <w:rFonts w:ascii="Microsoft Sans Serif" w:hAnsi="Microsoft Sans Serif" w:cs="Microsoft Sans Serif"/>
        </w:rPr>
        <w:t xml:space="preserve">they </w:t>
      </w:r>
      <w:r w:rsidR="008E40DD" w:rsidRPr="00EA7F6A">
        <w:rPr>
          <w:rFonts w:ascii="Microsoft Sans Serif" w:hAnsi="Microsoft Sans Serif" w:cs="Microsoft Sans Serif"/>
        </w:rPr>
        <w:t>are aware of the Arawak Walton Customer Service Charter</w:t>
      </w:r>
      <w:r w:rsidR="001E5FBF" w:rsidRPr="00EA7F6A">
        <w:rPr>
          <w:rFonts w:ascii="Microsoft Sans Serif" w:hAnsi="Microsoft Sans Serif" w:cs="Microsoft Sans Serif"/>
        </w:rPr>
        <w:t xml:space="preserve"> which is </w:t>
      </w:r>
      <w:r w:rsidR="006509D6" w:rsidRPr="00EA7F6A">
        <w:rPr>
          <w:rFonts w:ascii="Microsoft Sans Serif" w:hAnsi="Microsoft Sans Serif" w:cs="Microsoft Sans Serif"/>
        </w:rPr>
        <w:t>reassuring</w:t>
      </w:r>
      <w:r w:rsidR="000A3B05">
        <w:rPr>
          <w:rFonts w:ascii="Microsoft Sans Serif" w:hAnsi="Microsoft Sans Serif" w:cs="Microsoft Sans Serif"/>
        </w:rPr>
        <w:t>. H</w:t>
      </w:r>
      <w:r w:rsidR="001E5FBF" w:rsidRPr="00EA7F6A">
        <w:rPr>
          <w:rFonts w:ascii="Microsoft Sans Serif" w:hAnsi="Microsoft Sans Serif" w:cs="Microsoft Sans Serif"/>
        </w:rPr>
        <w:t>owever, d</w:t>
      </w:r>
      <w:r w:rsidR="008E40DD" w:rsidRPr="00EA7F6A">
        <w:rPr>
          <w:rFonts w:ascii="Microsoft Sans Serif" w:hAnsi="Microsoft Sans Serif" w:cs="Microsoft Sans Serif"/>
        </w:rPr>
        <w:t>isappointingly, (2</w:t>
      </w:r>
      <w:r w:rsidR="00DA3FA1">
        <w:rPr>
          <w:rFonts w:ascii="Microsoft Sans Serif" w:hAnsi="Microsoft Sans Serif" w:cs="Microsoft Sans Serif"/>
        </w:rPr>
        <w:t>4</w:t>
      </w:r>
      <w:r w:rsidR="008E40DD" w:rsidRPr="00EA7F6A">
        <w:rPr>
          <w:rFonts w:ascii="Microsoft Sans Serif" w:hAnsi="Microsoft Sans Serif" w:cs="Microsoft Sans Serif"/>
        </w:rPr>
        <w:t xml:space="preserve">%) said ‘No’ and </w:t>
      </w:r>
      <w:r w:rsidR="00FC7E63" w:rsidRPr="00EA7F6A">
        <w:rPr>
          <w:rFonts w:ascii="Microsoft Sans Serif" w:hAnsi="Microsoft Sans Serif" w:cs="Microsoft Sans Serif"/>
        </w:rPr>
        <w:t xml:space="preserve">the remaining </w:t>
      </w:r>
      <w:r w:rsidR="001E5FBF" w:rsidRPr="00EA7F6A">
        <w:rPr>
          <w:rFonts w:ascii="Microsoft Sans Serif" w:hAnsi="Microsoft Sans Serif" w:cs="Microsoft Sans Serif"/>
        </w:rPr>
        <w:t xml:space="preserve">replies </w:t>
      </w:r>
      <w:r w:rsidR="00FC7E63" w:rsidRPr="00EA7F6A">
        <w:rPr>
          <w:rFonts w:ascii="Microsoft Sans Serif" w:hAnsi="Microsoft Sans Serif" w:cs="Microsoft Sans Serif"/>
        </w:rPr>
        <w:t xml:space="preserve">(1%) </w:t>
      </w:r>
      <w:r w:rsidR="007B74EF" w:rsidRPr="00EA7F6A">
        <w:rPr>
          <w:rFonts w:ascii="Microsoft Sans Serif" w:hAnsi="Microsoft Sans Serif" w:cs="Microsoft Sans Serif"/>
        </w:rPr>
        <w:t xml:space="preserve">either </w:t>
      </w:r>
      <w:r w:rsidR="008E40DD" w:rsidRPr="00EA7F6A">
        <w:rPr>
          <w:rFonts w:ascii="Microsoft Sans Serif" w:hAnsi="Microsoft Sans Serif" w:cs="Microsoft Sans Serif"/>
        </w:rPr>
        <w:t>s</w:t>
      </w:r>
      <w:r w:rsidR="00FC7E63" w:rsidRPr="00EA7F6A">
        <w:rPr>
          <w:rFonts w:ascii="Microsoft Sans Serif" w:hAnsi="Microsoft Sans Serif" w:cs="Microsoft Sans Serif"/>
        </w:rPr>
        <w:t xml:space="preserve">kipped </w:t>
      </w:r>
      <w:r w:rsidR="001E5FBF" w:rsidRPr="00EA7F6A">
        <w:rPr>
          <w:rFonts w:ascii="Microsoft Sans Serif" w:hAnsi="Microsoft Sans Serif" w:cs="Microsoft Sans Serif"/>
        </w:rPr>
        <w:t>or did not answer the question</w:t>
      </w:r>
      <w:r w:rsidR="00FC7E63" w:rsidRPr="00EA7F6A">
        <w:rPr>
          <w:rFonts w:ascii="Microsoft Sans Serif" w:hAnsi="Microsoft Sans Serif" w:cs="Microsoft Sans Serif"/>
        </w:rPr>
        <w:t>.</w:t>
      </w:r>
    </w:p>
    <w:p w14:paraId="42A6ED8D" w14:textId="415094D5" w:rsidR="00F427C1" w:rsidRDefault="00F427C1" w:rsidP="00F61623">
      <w:pPr>
        <w:pStyle w:val="ListParagraph"/>
        <w:spacing w:after="0" w:line="240" w:lineRule="auto"/>
        <w:ind w:left="0"/>
        <w:rPr>
          <w:rFonts w:ascii="Microsoft Sans Serif" w:hAnsi="Microsoft Sans Serif" w:cs="Microsoft Sans Serif"/>
        </w:rPr>
      </w:pPr>
    </w:p>
    <w:p w14:paraId="34631406" w14:textId="13AED927" w:rsidR="001E5FBF" w:rsidRPr="00FC7E63" w:rsidRDefault="00F477A7" w:rsidP="00A96DC6">
      <w:pPr>
        <w:pStyle w:val="ListParagraph"/>
        <w:numPr>
          <w:ilvl w:val="1"/>
          <w:numId w:val="21"/>
        </w:numPr>
        <w:spacing w:after="0" w:line="240" w:lineRule="auto"/>
        <w:ind w:left="-426" w:hanging="5"/>
        <w:jc w:val="both"/>
        <w:rPr>
          <w:rFonts w:ascii="Microsoft Sans Serif" w:hAnsi="Microsoft Sans Serif" w:cs="Microsoft Sans Serif"/>
        </w:rPr>
      </w:pPr>
      <w:r>
        <w:rPr>
          <w:rFonts w:ascii="Microsoft Sans Serif" w:hAnsi="Microsoft Sans Serif" w:cs="Microsoft Sans Serif"/>
        </w:rPr>
        <w:t>I</w:t>
      </w:r>
      <w:r w:rsidR="00F17B7B">
        <w:rPr>
          <w:rFonts w:ascii="Microsoft Sans Serif" w:hAnsi="Microsoft Sans Serif" w:cs="Microsoft Sans Serif"/>
        </w:rPr>
        <w:t>n Question 2</w:t>
      </w:r>
      <w:r w:rsidR="001A6370">
        <w:rPr>
          <w:rFonts w:ascii="Microsoft Sans Serif" w:hAnsi="Microsoft Sans Serif" w:cs="Microsoft Sans Serif"/>
        </w:rPr>
        <w:t>,</w:t>
      </w:r>
      <w:r>
        <w:rPr>
          <w:rFonts w:ascii="Microsoft Sans Serif" w:hAnsi="Microsoft Sans Serif" w:cs="Microsoft Sans Serif"/>
        </w:rPr>
        <w:t xml:space="preserve"> </w:t>
      </w:r>
      <w:r w:rsidR="00435E1E">
        <w:rPr>
          <w:rFonts w:ascii="Microsoft Sans Serif" w:hAnsi="Microsoft Sans Serif" w:cs="Microsoft Sans Serif"/>
        </w:rPr>
        <w:t>which follows</w:t>
      </w:r>
      <w:r>
        <w:rPr>
          <w:rFonts w:ascii="Microsoft Sans Serif" w:hAnsi="Microsoft Sans Serif" w:cs="Microsoft Sans Serif"/>
        </w:rPr>
        <w:t xml:space="preserve"> on from the previous question</w:t>
      </w:r>
      <w:r w:rsidR="00435E1E">
        <w:rPr>
          <w:rFonts w:ascii="Microsoft Sans Serif" w:hAnsi="Microsoft Sans Serif" w:cs="Microsoft Sans Serif"/>
        </w:rPr>
        <w:t>,</w:t>
      </w:r>
      <w:r>
        <w:rPr>
          <w:rFonts w:ascii="Microsoft Sans Serif" w:hAnsi="Microsoft Sans Serif" w:cs="Microsoft Sans Serif"/>
        </w:rPr>
        <w:t xml:space="preserve"> we said</w:t>
      </w:r>
      <w:r w:rsidR="00F17B7B">
        <w:rPr>
          <w:rFonts w:ascii="Microsoft Sans Serif" w:hAnsi="Microsoft Sans Serif" w:cs="Microsoft Sans Serif"/>
        </w:rPr>
        <w:t xml:space="preserve">, “If yes, how familiar are you with its contents?” Please tick one. </w:t>
      </w:r>
      <w:r w:rsidR="00751D46">
        <w:rPr>
          <w:rFonts w:ascii="Microsoft Sans Serif" w:hAnsi="Microsoft Sans Serif" w:cs="Microsoft Sans Serif"/>
        </w:rPr>
        <w:t>Of</w:t>
      </w:r>
      <w:r w:rsidR="007B4286">
        <w:rPr>
          <w:rFonts w:ascii="Microsoft Sans Serif" w:hAnsi="Microsoft Sans Serif" w:cs="Microsoft Sans Serif"/>
        </w:rPr>
        <w:t xml:space="preserve"> the replies</w:t>
      </w:r>
      <w:r w:rsidR="007D7CE4">
        <w:rPr>
          <w:rFonts w:ascii="Microsoft Sans Serif" w:hAnsi="Microsoft Sans Serif" w:cs="Microsoft Sans Serif"/>
        </w:rPr>
        <w:t xml:space="preserve"> received</w:t>
      </w:r>
      <w:r w:rsidR="00A01C6E">
        <w:rPr>
          <w:rFonts w:ascii="Microsoft Sans Serif" w:hAnsi="Microsoft Sans Serif" w:cs="Microsoft Sans Serif"/>
        </w:rPr>
        <w:t xml:space="preserve"> </w:t>
      </w:r>
      <w:r w:rsidR="00EC28C7">
        <w:rPr>
          <w:rFonts w:ascii="Microsoft Sans Serif" w:hAnsi="Microsoft Sans Serif" w:cs="Microsoft Sans Serif"/>
        </w:rPr>
        <w:t xml:space="preserve">(39%) responded </w:t>
      </w:r>
      <w:r w:rsidR="006D4410">
        <w:rPr>
          <w:rFonts w:ascii="Microsoft Sans Serif" w:hAnsi="Microsoft Sans Serif" w:cs="Microsoft Sans Serif"/>
        </w:rPr>
        <w:t>‘</w:t>
      </w:r>
      <w:r w:rsidR="00751D46">
        <w:rPr>
          <w:rFonts w:ascii="Microsoft Sans Serif" w:hAnsi="Microsoft Sans Serif" w:cs="Microsoft Sans Serif"/>
        </w:rPr>
        <w:t>Fairly</w:t>
      </w:r>
      <w:r w:rsidR="006D4410">
        <w:rPr>
          <w:rFonts w:ascii="Microsoft Sans Serif" w:hAnsi="Microsoft Sans Serif" w:cs="Microsoft Sans Serif"/>
        </w:rPr>
        <w:t xml:space="preserve"> familiar’;</w:t>
      </w:r>
      <w:r w:rsidR="00EC28C7">
        <w:rPr>
          <w:rFonts w:ascii="Microsoft Sans Serif" w:hAnsi="Microsoft Sans Serif" w:cs="Microsoft Sans Serif"/>
        </w:rPr>
        <w:t xml:space="preserve"> </w:t>
      </w:r>
      <w:r w:rsidR="006D4410">
        <w:rPr>
          <w:rFonts w:ascii="Microsoft Sans Serif" w:hAnsi="Microsoft Sans Serif" w:cs="Microsoft Sans Serif"/>
        </w:rPr>
        <w:t>‘Unfamiliar’</w:t>
      </w:r>
      <w:r w:rsidR="00EC28C7">
        <w:rPr>
          <w:rFonts w:ascii="Microsoft Sans Serif" w:hAnsi="Microsoft Sans Serif" w:cs="Microsoft Sans Serif"/>
        </w:rPr>
        <w:t xml:space="preserve"> at </w:t>
      </w:r>
      <w:r w:rsidR="006D4410">
        <w:rPr>
          <w:rFonts w:ascii="Microsoft Sans Serif" w:hAnsi="Microsoft Sans Serif" w:cs="Microsoft Sans Serif"/>
        </w:rPr>
        <w:t>(1</w:t>
      </w:r>
      <w:r w:rsidR="00751D46">
        <w:rPr>
          <w:rFonts w:ascii="Microsoft Sans Serif" w:hAnsi="Microsoft Sans Serif" w:cs="Microsoft Sans Serif"/>
        </w:rPr>
        <w:t>8</w:t>
      </w:r>
      <w:r w:rsidR="006D4410">
        <w:rPr>
          <w:rFonts w:ascii="Microsoft Sans Serif" w:hAnsi="Microsoft Sans Serif" w:cs="Microsoft Sans Serif"/>
        </w:rPr>
        <w:t>%) ‘Not very informed’ (1</w:t>
      </w:r>
      <w:r w:rsidR="00751D46">
        <w:rPr>
          <w:rFonts w:ascii="Microsoft Sans Serif" w:hAnsi="Microsoft Sans Serif" w:cs="Microsoft Sans Serif"/>
        </w:rPr>
        <w:t>5</w:t>
      </w:r>
      <w:r w:rsidR="006D4410">
        <w:rPr>
          <w:rFonts w:ascii="Microsoft Sans Serif" w:hAnsi="Microsoft Sans Serif" w:cs="Microsoft Sans Serif"/>
        </w:rPr>
        <w:t>%) ‘Very familiar’ (</w:t>
      </w:r>
      <w:r w:rsidR="00751D46">
        <w:rPr>
          <w:rFonts w:ascii="Microsoft Sans Serif" w:hAnsi="Microsoft Sans Serif" w:cs="Microsoft Sans Serif"/>
        </w:rPr>
        <w:t>13</w:t>
      </w:r>
      <w:r w:rsidR="006D4410">
        <w:rPr>
          <w:rFonts w:ascii="Microsoft Sans Serif" w:hAnsi="Microsoft Sans Serif" w:cs="Microsoft Sans Serif"/>
        </w:rPr>
        <w:t xml:space="preserve">%) </w:t>
      </w:r>
      <w:r w:rsidR="000A3B05">
        <w:rPr>
          <w:rFonts w:ascii="Microsoft Sans Serif" w:hAnsi="Microsoft Sans Serif" w:cs="Microsoft Sans Serif"/>
        </w:rPr>
        <w:t xml:space="preserve">and </w:t>
      </w:r>
      <w:r w:rsidR="006D4410">
        <w:rPr>
          <w:rFonts w:ascii="Microsoft Sans Serif" w:hAnsi="Microsoft Sans Serif" w:cs="Microsoft Sans Serif"/>
        </w:rPr>
        <w:t>‘N/A (not applicable)</w:t>
      </w:r>
      <w:r w:rsidR="000A3B05">
        <w:rPr>
          <w:rFonts w:ascii="Microsoft Sans Serif" w:hAnsi="Microsoft Sans Serif" w:cs="Microsoft Sans Serif"/>
        </w:rPr>
        <w:t xml:space="preserve"> at</w:t>
      </w:r>
      <w:r w:rsidR="00A01C6E">
        <w:rPr>
          <w:rFonts w:ascii="Microsoft Sans Serif" w:hAnsi="Microsoft Sans Serif" w:cs="Microsoft Sans Serif"/>
        </w:rPr>
        <w:t xml:space="preserve"> (4%)</w:t>
      </w:r>
      <w:r w:rsidR="00A93921">
        <w:rPr>
          <w:rFonts w:ascii="Microsoft Sans Serif" w:hAnsi="Microsoft Sans Serif" w:cs="Microsoft Sans Serif"/>
        </w:rPr>
        <w:t xml:space="preserve">. </w:t>
      </w:r>
      <w:r>
        <w:rPr>
          <w:rFonts w:ascii="Microsoft Sans Serif" w:hAnsi="Microsoft Sans Serif" w:cs="Microsoft Sans Serif"/>
        </w:rPr>
        <w:t>T</w:t>
      </w:r>
      <w:r w:rsidR="00223C18">
        <w:rPr>
          <w:rFonts w:ascii="Microsoft Sans Serif" w:hAnsi="Microsoft Sans Serif" w:cs="Microsoft Sans Serif"/>
        </w:rPr>
        <w:t>he remaining (</w:t>
      </w:r>
      <w:r w:rsidR="00EC28C7">
        <w:rPr>
          <w:rFonts w:ascii="Microsoft Sans Serif" w:hAnsi="Microsoft Sans Serif" w:cs="Microsoft Sans Serif"/>
        </w:rPr>
        <w:t>1</w:t>
      </w:r>
      <w:r w:rsidR="0090062E">
        <w:rPr>
          <w:rFonts w:ascii="Microsoft Sans Serif" w:hAnsi="Microsoft Sans Serif" w:cs="Microsoft Sans Serif"/>
        </w:rPr>
        <w:t>0</w:t>
      </w:r>
      <w:r w:rsidR="00223C18">
        <w:rPr>
          <w:rFonts w:ascii="Microsoft Sans Serif" w:hAnsi="Microsoft Sans Serif" w:cs="Microsoft Sans Serif"/>
        </w:rPr>
        <w:t xml:space="preserve">%) skipped or did not </w:t>
      </w:r>
      <w:r>
        <w:rPr>
          <w:rFonts w:ascii="Microsoft Sans Serif" w:hAnsi="Microsoft Sans Serif" w:cs="Microsoft Sans Serif"/>
        </w:rPr>
        <w:t>answer the question.</w:t>
      </w:r>
    </w:p>
    <w:p w14:paraId="21A3884C" w14:textId="2301BE2E" w:rsidR="00FC7E63" w:rsidRDefault="00FC7E63" w:rsidP="00F61623">
      <w:pPr>
        <w:spacing w:after="0" w:line="240" w:lineRule="auto"/>
        <w:rPr>
          <w:rFonts w:ascii="Microsoft Sans Serif" w:hAnsi="Microsoft Sans Serif" w:cs="Microsoft Sans Serif"/>
        </w:rPr>
      </w:pPr>
    </w:p>
    <w:p w14:paraId="19B09D0F" w14:textId="5E3DE88B" w:rsidR="00FC7E63" w:rsidRPr="00EA7F6A" w:rsidRDefault="007B5BE2" w:rsidP="00A96DC6">
      <w:pPr>
        <w:pStyle w:val="ListParagraph"/>
        <w:numPr>
          <w:ilvl w:val="1"/>
          <w:numId w:val="21"/>
        </w:numPr>
        <w:spacing w:after="0" w:line="240" w:lineRule="auto"/>
        <w:ind w:left="-426" w:hanging="5"/>
        <w:jc w:val="both"/>
        <w:rPr>
          <w:rFonts w:ascii="Microsoft Sans Serif" w:hAnsi="Microsoft Sans Serif" w:cs="Microsoft Sans Serif"/>
        </w:rPr>
      </w:pPr>
      <w:r>
        <w:rPr>
          <w:rFonts w:ascii="Microsoft Sans Serif" w:hAnsi="Microsoft Sans Serif" w:cs="Microsoft Sans Serif"/>
          <w:noProof/>
        </w:rPr>
        <w:drawing>
          <wp:anchor distT="0" distB="0" distL="114300" distR="114300" simplePos="0" relativeHeight="251670528" behindDoc="1" locked="0" layoutInCell="1" allowOverlap="1" wp14:anchorId="34EF5708" wp14:editId="7E57E94D">
            <wp:simplePos x="0" y="0"/>
            <wp:positionH relativeFrom="column">
              <wp:posOffset>2409190</wp:posOffset>
            </wp:positionH>
            <wp:positionV relativeFrom="paragraph">
              <wp:posOffset>582930</wp:posOffset>
            </wp:positionV>
            <wp:extent cx="3818255" cy="2324100"/>
            <wp:effectExtent l="0" t="0" r="0" b="0"/>
            <wp:wrapTight wrapText="bothSides">
              <wp:wrapPolygon edited="0">
                <wp:start x="0" y="0"/>
                <wp:lineTo x="0" y="21423"/>
                <wp:lineTo x="21446" y="21423"/>
                <wp:lineTo x="214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8255" cy="2324100"/>
                    </a:xfrm>
                    <a:prstGeom prst="rect">
                      <a:avLst/>
                    </a:prstGeom>
                    <a:noFill/>
                  </pic:spPr>
                </pic:pic>
              </a:graphicData>
            </a:graphic>
            <wp14:sizeRelH relativeFrom="margin">
              <wp14:pctWidth>0</wp14:pctWidth>
            </wp14:sizeRelH>
            <wp14:sizeRelV relativeFrom="margin">
              <wp14:pctHeight>0</wp14:pctHeight>
            </wp14:sizeRelV>
          </wp:anchor>
        </w:drawing>
      </w:r>
      <w:r w:rsidR="00FC7E63" w:rsidRPr="00EA7F6A">
        <w:rPr>
          <w:rFonts w:ascii="Microsoft Sans Serif" w:hAnsi="Microsoft Sans Serif" w:cs="Microsoft Sans Serif"/>
        </w:rPr>
        <w:t>In Q</w:t>
      </w:r>
      <w:r w:rsidR="005F79B7" w:rsidRPr="00EA7F6A">
        <w:rPr>
          <w:rFonts w:ascii="Microsoft Sans Serif" w:hAnsi="Microsoft Sans Serif" w:cs="Microsoft Sans Serif"/>
        </w:rPr>
        <w:t xml:space="preserve">uestion 3 we </w:t>
      </w:r>
      <w:r w:rsidR="00AF237E" w:rsidRPr="00EA7F6A">
        <w:rPr>
          <w:rFonts w:ascii="Microsoft Sans Serif" w:hAnsi="Microsoft Sans Serif" w:cs="Microsoft Sans Serif"/>
        </w:rPr>
        <w:t>said,</w:t>
      </w:r>
      <w:r w:rsidR="007B4286" w:rsidRPr="00EA7F6A">
        <w:rPr>
          <w:rFonts w:ascii="Microsoft Sans Serif" w:hAnsi="Microsoft Sans Serif" w:cs="Microsoft Sans Serif"/>
        </w:rPr>
        <w:t xml:space="preserve"> </w:t>
      </w:r>
      <w:r w:rsidR="005F79B7" w:rsidRPr="00EA7F6A">
        <w:rPr>
          <w:rFonts w:ascii="Microsoft Sans Serif" w:hAnsi="Microsoft Sans Serif" w:cs="Microsoft Sans Serif"/>
        </w:rPr>
        <w:t>“Do you think The Customer Service Charter is useful to you as a tenant?</w:t>
      </w:r>
      <w:r w:rsidR="00AF237E" w:rsidRPr="00EA7F6A">
        <w:rPr>
          <w:rFonts w:ascii="Microsoft Sans Serif" w:hAnsi="Microsoft Sans Serif" w:cs="Microsoft Sans Serif"/>
        </w:rPr>
        <w:t>”</w:t>
      </w:r>
      <w:r w:rsidR="005F79B7" w:rsidRPr="00EA7F6A">
        <w:rPr>
          <w:rFonts w:ascii="Microsoft Sans Serif" w:hAnsi="Microsoft Sans Serif" w:cs="Microsoft Sans Serif"/>
        </w:rPr>
        <w:t xml:space="preserve"> (Please tick one). </w:t>
      </w:r>
      <w:r w:rsidR="00A93921" w:rsidRPr="00EA7F6A">
        <w:rPr>
          <w:rFonts w:ascii="Microsoft Sans Serif" w:hAnsi="Microsoft Sans Serif" w:cs="Microsoft Sans Serif"/>
        </w:rPr>
        <w:t xml:space="preserve">The </w:t>
      </w:r>
      <w:r w:rsidR="00DE0D3F" w:rsidRPr="00EA7F6A">
        <w:rPr>
          <w:rFonts w:ascii="Microsoft Sans Serif" w:hAnsi="Microsoft Sans Serif" w:cs="Microsoft Sans Serif"/>
        </w:rPr>
        <w:t>responses</w:t>
      </w:r>
      <w:r w:rsidR="004F0A6C" w:rsidRPr="00EA7F6A">
        <w:rPr>
          <w:rFonts w:ascii="Microsoft Sans Serif" w:hAnsi="Microsoft Sans Serif" w:cs="Microsoft Sans Serif"/>
        </w:rPr>
        <w:t xml:space="preserve"> received</w:t>
      </w:r>
      <w:r w:rsidR="00DE0D3F" w:rsidRPr="00EA7F6A">
        <w:rPr>
          <w:rFonts w:ascii="Microsoft Sans Serif" w:hAnsi="Microsoft Sans Serif" w:cs="Microsoft Sans Serif"/>
        </w:rPr>
        <w:t>,</w:t>
      </w:r>
      <w:r w:rsidR="00A93921" w:rsidRPr="00EA7F6A">
        <w:rPr>
          <w:rFonts w:ascii="Microsoft Sans Serif" w:hAnsi="Microsoft Sans Serif" w:cs="Microsoft Sans Serif"/>
        </w:rPr>
        <w:t xml:space="preserve"> (4</w:t>
      </w:r>
      <w:bookmarkStart w:id="1" w:name="_GoBack"/>
      <w:bookmarkEnd w:id="1"/>
      <w:r w:rsidR="00DC7E42">
        <w:rPr>
          <w:rFonts w:ascii="Microsoft Sans Serif" w:hAnsi="Microsoft Sans Serif" w:cs="Microsoft Sans Serif"/>
        </w:rPr>
        <w:t>2</w:t>
      </w:r>
      <w:r w:rsidR="00A93921" w:rsidRPr="00EA7F6A">
        <w:rPr>
          <w:rFonts w:ascii="Microsoft Sans Serif" w:hAnsi="Microsoft Sans Serif" w:cs="Microsoft Sans Serif"/>
        </w:rPr>
        <w:t xml:space="preserve">%) </w:t>
      </w:r>
      <w:r w:rsidR="007B4286" w:rsidRPr="00EA7F6A">
        <w:rPr>
          <w:rFonts w:ascii="Microsoft Sans Serif" w:hAnsi="Microsoft Sans Serif" w:cs="Microsoft Sans Serif"/>
        </w:rPr>
        <w:t>thought</w:t>
      </w:r>
      <w:r w:rsidR="00A93921" w:rsidRPr="00EA7F6A">
        <w:rPr>
          <w:rFonts w:ascii="Microsoft Sans Serif" w:hAnsi="Microsoft Sans Serif" w:cs="Microsoft Sans Serif"/>
        </w:rPr>
        <w:t xml:space="preserve"> ‘Yes, it is extremely useful’; (2</w:t>
      </w:r>
      <w:r w:rsidR="00DC7E42">
        <w:rPr>
          <w:rFonts w:ascii="Microsoft Sans Serif" w:hAnsi="Microsoft Sans Serif" w:cs="Microsoft Sans Serif"/>
        </w:rPr>
        <w:t>7</w:t>
      </w:r>
      <w:r w:rsidR="00A93921" w:rsidRPr="00EA7F6A">
        <w:rPr>
          <w:rFonts w:ascii="Microsoft Sans Serif" w:hAnsi="Microsoft Sans Serif" w:cs="Microsoft Sans Serif"/>
        </w:rPr>
        <w:t>%) selected ‘’Occasionally it is of use’; (1</w:t>
      </w:r>
      <w:r w:rsidR="00DC7E42">
        <w:rPr>
          <w:rFonts w:ascii="Microsoft Sans Serif" w:hAnsi="Microsoft Sans Serif" w:cs="Microsoft Sans Serif"/>
        </w:rPr>
        <w:t>3</w:t>
      </w:r>
      <w:r w:rsidR="00A93921" w:rsidRPr="00EA7F6A">
        <w:rPr>
          <w:rFonts w:ascii="Microsoft Sans Serif" w:hAnsi="Microsoft Sans Serif" w:cs="Microsoft Sans Serif"/>
        </w:rPr>
        <w:t xml:space="preserve">%) </w:t>
      </w:r>
      <w:r w:rsidR="00230E32" w:rsidRPr="00EA7F6A">
        <w:rPr>
          <w:rFonts w:ascii="Microsoft Sans Serif" w:hAnsi="Microsoft Sans Serif" w:cs="Microsoft Sans Serif"/>
        </w:rPr>
        <w:t xml:space="preserve">said </w:t>
      </w:r>
      <w:r w:rsidR="00A93921" w:rsidRPr="00EA7F6A">
        <w:rPr>
          <w:rFonts w:ascii="Microsoft Sans Serif" w:hAnsi="Microsoft Sans Serif" w:cs="Microsoft Sans Serif"/>
        </w:rPr>
        <w:t>‘I don’t understand it’; (11%)</w:t>
      </w:r>
      <w:r w:rsidR="00230E32" w:rsidRPr="00EA7F6A">
        <w:rPr>
          <w:rFonts w:ascii="Microsoft Sans Serif" w:hAnsi="Microsoft Sans Serif" w:cs="Microsoft Sans Serif"/>
        </w:rPr>
        <w:t xml:space="preserve"> stated</w:t>
      </w:r>
      <w:r w:rsidR="00A93921" w:rsidRPr="00EA7F6A">
        <w:rPr>
          <w:rFonts w:ascii="Microsoft Sans Serif" w:hAnsi="Microsoft Sans Serif" w:cs="Microsoft Sans Serif"/>
        </w:rPr>
        <w:t xml:space="preserve"> ‘No, it is of no use to me’ and </w:t>
      </w:r>
      <w:r w:rsidR="00BD607F" w:rsidRPr="00EA7F6A">
        <w:rPr>
          <w:rFonts w:ascii="Microsoft Sans Serif" w:hAnsi="Microsoft Sans Serif" w:cs="Microsoft Sans Serif"/>
        </w:rPr>
        <w:t>(</w:t>
      </w:r>
      <w:r w:rsidR="00DC7E42">
        <w:rPr>
          <w:rFonts w:ascii="Microsoft Sans Serif" w:hAnsi="Microsoft Sans Serif" w:cs="Microsoft Sans Serif"/>
        </w:rPr>
        <w:t>7</w:t>
      </w:r>
      <w:r w:rsidR="00BD607F" w:rsidRPr="00EA7F6A">
        <w:rPr>
          <w:rFonts w:ascii="Microsoft Sans Serif" w:hAnsi="Microsoft Sans Serif" w:cs="Microsoft Sans Serif"/>
        </w:rPr>
        <w:t>%)</w:t>
      </w:r>
      <w:r w:rsidR="008A1BE7" w:rsidRPr="00EA7F6A">
        <w:rPr>
          <w:rFonts w:ascii="Microsoft Sans Serif" w:hAnsi="Microsoft Sans Serif" w:cs="Microsoft Sans Serif"/>
        </w:rPr>
        <w:t xml:space="preserve"> left the question unanswered or it was </w:t>
      </w:r>
      <w:r w:rsidR="00BD607F" w:rsidRPr="00EA7F6A">
        <w:rPr>
          <w:rFonts w:ascii="Microsoft Sans Serif" w:hAnsi="Microsoft Sans Serif" w:cs="Microsoft Sans Serif"/>
        </w:rPr>
        <w:t xml:space="preserve">skipped.  </w:t>
      </w:r>
    </w:p>
    <w:p w14:paraId="27860CEF" w14:textId="1149FB64" w:rsidR="00FC7E63" w:rsidRPr="006348EF" w:rsidRDefault="00FC7E63" w:rsidP="00F61623">
      <w:pPr>
        <w:spacing w:after="0" w:line="240" w:lineRule="auto"/>
        <w:rPr>
          <w:rFonts w:ascii="Microsoft Sans Serif" w:hAnsi="Microsoft Sans Serif" w:cs="Microsoft Sans Serif"/>
        </w:rPr>
      </w:pPr>
    </w:p>
    <w:p w14:paraId="5CAB0769" w14:textId="3E9092A6" w:rsidR="00FC7E63" w:rsidRPr="00EA7F6A" w:rsidRDefault="00FC7E63" w:rsidP="00A96DC6">
      <w:pPr>
        <w:pStyle w:val="ListParagraph"/>
        <w:numPr>
          <w:ilvl w:val="1"/>
          <w:numId w:val="21"/>
        </w:numPr>
        <w:spacing w:after="0" w:line="240" w:lineRule="auto"/>
        <w:ind w:left="-426" w:hanging="5"/>
        <w:jc w:val="both"/>
        <w:rPr>
          <w:rFonts w:ascii="Microsoft Sans Serif" w:hAnsi="Microsoft Sans Serif" w:cs="Microsoft Sans Serif"/>
        </w:rPr>
      </w:pPr>
      <w:r w:rsidRPr="00EA7F6A">
        <w:rPr>
          <w:rFonts w:ascii="Microsoft Sans Serif" w:hAnsi="Microsoft Sans Serif" w:cs="Microsoft Sans Serif"/>
        </w:rPr>
        <w:t xml:space="preserve">Question 4 </w:t>
      </w:r>
      <w:r w:rsidR="00AF237E" w:rsidRPr="00EA7F6A">
        <w:rPr>
          <w:rFonts w:ascii="Microsoft Sans Serif" w:hAnsi="Microsoft Sans Serif" w:cs="Microsoft Sans Serif"/>
        </w:rPr>
        <w:t>we asked you “</w:t>
      </w:r>
      <w:r w:rsidR="005F79B7" w:rsidRPr="00EA7F6A">
        <w:rPr>
          <w:rFonts w:ascii="Microsoft Sans Serif" w:hAnsi="Microsoft Sans Serif" w:cs="Microsoft Sans Serif"/>
        </w:rPr>
        <w:t>What do you think is an appropriate size for a Customer Charter?</w:t>
      </w:r>
      <w:r w:rsidR="00AF237E" w:rsidRPr="00EA7F6A">
        <w:rPr>
          <w:rFonts w:ascii="Microsoft Sans Serif" w:hAnsi="Microsoft Sans Serif" w:cs="Microsoft Sans Serif"/>
        </w:rPr>
        <w:t>” (Tick one).</w:t>
      </w:r>
      <w:r w:rsidR="001C394C" w:rsidRPr="00EA7F6A">
        <w:rPr>
          <w:rFonts w:ascii="Microsoft Sans Serif" w:hAnsi="Microsoft Sans Serif" w:cs="Microsoft Sans Serif"/>
        </w:rPr>
        <w:t xml:space="preserve"> </w:t>
      </w:r>
      <w:r w:rsidR="00936DC6" w:rsidRPr="00EA7F6A">
        <w:rPr>
          <w:rFonts w:ascii="Microsoft Sans Serif" w:hAnsi="Microsoft Sans Serif" w:cs="Microsoft Sans Serif"/>
        </w:rPr>
        <w:t xml:space="preserve"> We recorded a response rate of</w:t>
      </w:r>
      <w:r w:rsidR="001C394C" w:rsidRPr="00EA7F6A">
        <w:rPr>
          <w:rFonts w:ascii="Microsoft Sans Serif" w:hAnsi="Microsoft Sans Serif" w:cs="Microsoft Sans Serif"/>
        </w:rPr>
        <w:t xml:space="preserve"> </w:t>
      </w:r>
      <w:r w:rsidR="001A1926" w:rsidRPr="00EA7F6A">
        <w:rPr>
          <w:rFonts w:ascii="Microsoft Sans Serif" w:hAnsi="Microsoft Sans Serif" w:cs="Microsoft Sans Serif"/>
        </w:rPr>
        <w:t>(3</w:t>
      </w:r>
      <w:r w:rsidR="00F51C11">
        <w:rPr>
          <w:rFonts w:ascii="Microsoft Sans Serif" w:hAnsi="Microsoft Sans Serif" w:cs="Microsoft Sans Serif"/>
        </w:rPr>
        <w:t>6</w:t>
      </w:r>
      <w:r w:rsidR="001A1926" w:rsidRPr="00EA7F6A">
        <w:rPr>
          <w:rFonts w:ascii="Microsoft Sans Serif" w:hAnsi="Microsoft Sans Serif" w:cs="Microsoft Sans Serif"/>
        </w:rPr>
        <w:t>%)</w:t>
      </w:r>
      <w:r w:rsidR="00936DC6" w:rsidRPr="00EA7F6A">
        <w:rPr>
          <w:rFonts w:ascii="Microsoft Sans Serif" w:hAnsi="Microsoft Sans Serif" w:cs="Microsoft Sans Serif"/>
        </w:rPr>
        <w:t xml:space="preserve"> </w:t>
      </w:r>
      <w:r w:rsidR="00594856">
        <w:rPr>
          <w:rFonts w:ascii="Microsoft Sans Serif" w:hAnsi="Microsoft Sans Serif" w:cs="Microsoft Sans Serif"/>
        </w:rPr>
        <w:t xml:space="preserve">who </w:t>
      </w:r>
      <w:r w:rsidR="00936DC6" w:rsidRPr="00EA7F6A">
        <w:rPr>
          <w:rFonts w:ascii="Microsoft Sans Serif" w:hAnsi="Microsoft Sans Serif" w:cs="Microsoft Sans Serif"/>
        </w:rPr>
        <w:t xml:space="preserve">opted for </w:t>
      </w:r>
      <w:r w:rsidR="001A1926" w:rsidRPr="00EA7F6A">
        <w:rPr>
          <w:rFonts w:ascii="Microsoft Sans Serif" w:hAnsi="Microsoft Sans Serif" w:cs="Microsoft Sans Serif"/>
        </w:rPr>
        <w:t>‘One page shorter’; (27%) ‘Several pages’</w:t>
      </w:r>
      <w:r w:rsidR="00594856">
        <w:rPr>
          <w:rFonts w:ascii="Microsoft Sans Serif" w:hAnsi="Microsoft Sans Serif" w:cs="Microsoft Sans Serif"/>
        </w:rPr>
        <w:t>;</w:t>
      </w:r>
      <w:r w:rsidR="001A1926" w:rsidRPr="00EA7F6A">
        <w:rPr>
          <w:rFonts w:ascii="Microsoft Sans Serif" w:hAnsi="Microsoft Sans Serif" w:cs="Microsoft Sans Serif"/>
        </w:rPr>
        <w:t xml:space="preserve"> (2</w:t>
      </w:r>
      <w:r w:rsidR="00F51C11">
        <w:rPr>
          <w:rFonts w:ascii="Microsoft Sans Serif" w:hAnsi="Microsoft Sans Serif" w:cs="Microsoft Sans Serif"/>
        </w:rPr>
        <w:t>4</w:t>
      </w:r>
      <w:r w:rsidR="001A1926" w:rsidRPr="00EA7F6A">
        <w:rPr>
          <w:rFonts w:ascii="Microsoft Sans Serif" w:hAnsi="Microsoft Sans Serif" w:cs="Microsoft Sans Serif"/>
        </w:rPr>
        <w:t>%) ‘Brochure size’</w:t>
      </w:r>
      <w:r w:rsidR="00F870EA" w:rsidRPr="00EA7F6A">
        <w:rPr>
          <w:rFonts w:ascii="Microsoft Sans Serif" w:hAnsi="Microsoft Sans Serif" w:cs="Microsoft Sans Serif"/>
        </w:rPr>
        <w:t xml:space="preserve"> and again</w:t>
      </w:r>
      <w:r w:rsidR="001A1926" w:rsidRPr="00EA7F6A">
        <w:rPr>
          <w:rFonts w:ascii="Microsoft Sans Serif" w:hAnsi="Microsoft Sans Serif" w:cs="Microsoft Sans Serif"/>
        </w:rPr>
        <w:t xml:space="preserve"> </w:t>
      </w:r>
      <w:r w:rsidR="00E40EB9" w:rsidRPr="00EA7F6A">
        <w:rPr>
          <w:rFonts w:ascii="Microsoft Sans Serif" w:hAnsi="Microsoft Sans Serif" w:cs="Microsoft Sans Serif"/>
        </w:rPr>
        <w:t>(1</w:t>
      </w:r>
      <w:r w:rsidR="000522A5">
        <w:rPr>
          <w:rFonts w:ascii="Microsoft Sans Serif" w:hAnsi="Microsoft Sans Serif" w:cs="Microsoft Sans Serif"/>
        </w:rPr>
        <w:t>3</w:t>
      </w:r>
      <w:r w:rsidR="00E40EB9" w:rsidRPr="00EA7F6A">
        <w:rPr>
          <w:rFonts w:ascii="Microsoft Sans Serif" w:hAnsi="Microsoft Sans Serif" w:cs="Microsoft Sans Serif"/>
        </w:rPr>
        <w:t>%) of the</w:t>
      </w:r>
      <w:r w:rsidR="001A1926" w:rsidRPr="00EA7F6A">
        <w:rPr>
          <w:rFonts w:ascii="Microsoft Sans Serif" w:hAnsi="Microsoft Sans Serif" w:cs="Microsoft Sans Serif"/>
        </w:rPr>
        <w:t xml:space="preserve"> responders failed to answer or </w:t>
      </w:r>
      <w:r w:rsidR="00F870EA" w:rsidRPr="00EA7F6A">
        <w:rPr>
          <w:rFonts w:ascii="Microsoft Sans Serif" w:hAnsi="Microsoft Sans Serif" w:cs="Microsoft Sans Serif"/>
        </w:rPr>
        <w:t>chose to skip</w:t>
      </w:r>
      <w:r w:rsidR="001A1926" w:rsidRPr="00EA7F6A">
        <w:rPr>
          <w:rFonts w:ascii="Microsoft Sans Serif" w:hAnsi="Microsoft Sans Serif" w:cs="Microsoft Sans Serif"/>
        </w:rPr>
        <w:t xml:space="preserve"> the question.</w:t>
      </w:r>
    </w:p>
    <w:p w14:paraId="041361A7" w14:textId="06C64FBE" w:rsidR="00C545CD" w:rsidRDefault="00C545CD" w:rsidP="00EA7F6A">
      <w:pPr>
        <w:spacing w:after="0" w:line="240" w:lineRule="auto"/>
        <w:ind w:left="-142"/>
        <w:rPr>
          <w:rFonts w:ascii="Microsoft Sans Serif" w:hAnsi="Microsoft Sans Serif" w:cs="Microsoft Sans Serif"/>
        </w:rPr>
      </w:pPr>
    </w:p>
    <w:p w14:paraId="71C28C2D" w14:textId="62F8592B" w:rsidR="00C545CD" w:rsidRPr="00EA7F6A" w:rsidRDefault="00C545CD" w:rsidP="00A96DC6">
      <w:pPr>
        <w:pStyle w:val="ListParagraph"/>
        <w:numPr>
          <w:ilvl w:val="1"/>
          <w:numId w:val="21"/>
        </w:numPr>
        <w:spacing w:after="0" w:line="240" w:lineRule="auto"/>
        <w:ind w:left="-426" w:hanging="5"/>
        <w:jc w:val="both"/>
        <w:rPr>
          <w:rFonts w:ascii="Microsoft Sans Serif" w:hAnsi="Microsoft Sans Serif" w:cs="Microsoft Sans Serif"/>
        </w:rPr>
      </w:pPr>
      <w:r w:rsidRPr="00EA7F6A">
        <w:rPr>
          <w:rFonts w:ascii="Microsoft Sans Serif" w:hAnsi="Microsoft Sans Serif" w:cs="Microsoft Sans Serif"/>
        </w:rPr>
        <w:t xml:space="preserve">In Question 5 we asked you “How would you like to receive updates about any changes to the Charter?” (Please tick all that apply).  The number of votes from tenants that favoured to receive updates by post was 35; the choice for changes to be ‘Included in a Newsletter’ was 33; a low 16 votes was </w:t>
      </w:r>
      <w:r w:rsidR="00432AF4" w:rsidRPr="00EA7F6A">
        <w:rPr>
          <w:rFonts w:ascii="Microsoft Sans Serif" w:hAnsi="Microsoft Sans Serif" w:cs="Microsoft Sans Serif"/>
        </w:rPr>
        <w:t>preferred ‘</w:t>
      </w:r>
      <w:r w:rsidRPr="00EA7F6A">
        <w:rPr>
          <w:rFonts w:ascii="Microsoft Sans Serif" w:hAnsi="Microsoft Sans Serif" w:cs="Microsoft Sans Serif"/>
        </w:rPr>
        <w:t xml:space="preserve">As part of the Annual Report’; whereas 14 nominated ‘On the website’.  </w:t>
      </w:r>
    </w:p>
    <w:p w14:paraId="4F887D8D" w14:textId="77777777" w:rsidR="00C545CD" w:rsidRPr="006348EF" w:rsidRDefault="00C545CD" w:rsidP="00F61623">
      <w:pPr>
        <w:pStyle w:val="ListParagraph"/>
        <w:spacing w:after="0" w:line="240" w:lineRule="auto"/>
        <w:ind w:left="0"/>
        <w:rPr>
          <w:rFonts w:ascii="Microsoft Sans Serif" w:hAnsi="Microsoft Sans Serif" w:cs="Microsoft Sans Serif"/>
        </w:rPr>
      </w:pPr>
    </w:p>
    <w:p w14:paraId="424576F2" w14:textId="129777D6" w:rsidR="00C545CD" w:rsidRPr="00EA7F6A" w:rsidRDefault="00C545CD" w:rsidP="00A96DC6">
      <w:pPr>
        <w:pStyle w:val="ListParagraph"/>
        <w:numPr>
          <w:ilvl w:val="1"/>
          <w:numId w:val="21"/>
        </w:numPr>
        <w:spacing w:after="0" w:line="240" w:lineRule="auto"/>
        <w:ind w:left="-426" w:hanging="5"/>
        <w:jc w:val="both"/>
        <w:rPr>
          <w:rFonts w:ascii="Microsoft Sans Serif" w:hAnsi="Microsoft Sans Serif" w:cs="Microsoft Sans Serif"/>
        </w:rPr>
      </w:pPr>
      <w:r w:rsidRPr="00EA7F6A">
        <w:rPr>
          <w:rFonts w:ascii="Microsoft Sans Serif" w:hAnsi="Microsoft Sans Serif" w:cs="Microsoft Sans Serif"/>
        </w:rPr>
        <w:t>In Question 6 we said, “What do you think about the level of content in the Charter?” (Please tick one). Over half of the responses received (5</w:t>
      </w:r>
      <w:r w:rsidR="007B5BE2">
        <w:rPr>
          <w:rFonts w:ascii="Microsoft Sans Serif" w:hAnsi="Microsoft Sans Serif" w:cs="Microsoft Sans Serif"/>
        </w:rPr>
        <w:t>3</w:t>
      </w:r>
      <w:r w:rsidRPr="00EA7F6A">
        <w:rPr>
          <w:rFonts w:ascii="Microsoft Sans Serif" w:hAnsi="Microsoft Sans Serif" w:cs="Microsoft Sans Serif"/>
        </w:rPr>
        <w:t>%) believe ‘It is about right’; (3</w:t>
      </w:r>
      <w:r w:rsidR="007B5BE2">
        <w:rPr>
          <w:rFonts w:ascii="Microsoft Sans Serif" w:hAnsi="Microsoft Sans Serif" w:cs="Microsoft Sans Serif"/>
        </w:rPr>
        <w:t>3</w:t>
      </w:r>
      <w:r w:rsidRPr="00EA7F6A">
        <w:rPr>
          <w:rFonts w:ascii="Microsoft Sans Serif" w:hAnsi="Microsoft Sans Serif" w:cs="Microsoft Sans Serif"/>
        </w:rPr>
        <w:t>%) were ‘Not sure’; (</w:t>
      </w:r>
      <w:r w:rsidR="007B5BE2">
        <w:rPr>
          <w:rFonts w:ascii="Microsoft Sans Serif" w:hAnsi="Microsoft Sans Serif" w:cs="Microsoft Sans Serif"/>
        </w:rPr>
        <w:t>3</w:t>
      </w:r>
      <w:r w:rsidRPr="00EA7F6A">
        <w:rPr>
          <w:rFonts w:ascii="Microsoft Sans Serif" w:hAnsi="Microsoft Sans Serif" w:cs="Microsoft Sans Serif"/>
        </w:rPr>
        <w:t>%) said ‘Needs more content’; (1%) ‘Less content’ and (1</w:t>
      </w:r>
      <w:r w:rsidR="007B5BE2">
        <w:rPr>
          <w:rFonts w:ascii="Microsoft Sans Serif" w:hAnsi="Microsoft Sans Serif" w:cs="Microsoft Sans Serif"/>
        </w:rPr>
        <w:t>0</w:t>
      </w:r>
      <w:r w:rsidRPr="00EA7F6A">
        <w:rPr>
          <w:rFonts w:ascii="Microsoft Sans Serif" w:hAnsi="Microsoft Sans Serif" w:cs="Microsoft Sans Serif"/>
        </w:rPr>
        <w:t xml:space="preserve">%) skipped or left the question unanswered.  Only methods suited to the tenant were selected leaving </w:t>
      </w:r>
      <w:r w:rsidR="007B5BE2">
        <w:rPr>
          <w:rFonts w:ascii="Microsoft Sans Serif" w:hAnsi="Microsoft Sans Serif" w:cs="Microsoft Sans Serif"/>
        </w:rPr>
        <w:t>some</w:t>
      </w:r>
      <w:r w:rsidRPr="00EA7F6A">
        <w:rPr>
          <w:rFonts w:ascii="Microsoft Sans Serif" w:hAnsi="Microsoft Sans Serif" w:cs="Microsoft Sans Serif"/>
        </w:rPr>
        <w:t xml:space="preserve"> suggestions skipped or left unanswered.</w:t>
      </w:r>
      <w:r w:rsidRPr="00F61623">
        <w:rPr>
          <w:rFonts w:ascii="Microsoft Sans Serif" w:hAnsi="Microsoft Sans Serif" w:cs="Microsoft Sans Serif"/>
        </w:rPr>
        <w:t xml:space="preserve"> </w:t>
      </w:r>
    </w:p>
    <w:p w14:paraId="0D986083" w14:textId="77777777" w:rsidR="00C545CD" w:rsidRDefault="00C545CD" w:rsidP="00A96DC6">
      <w:pPr>
        <w:pStyle w:val="ListParagraph"/>
        <w:numPr>
          <w:ilvl w:val="1"/>
          <w:numId w:val="21"/>
        </w:numPr>
        <w:spacing w:after="0" w:line="240" w:lineRule="auto"/>
        <w:ind w:left="-426" w:hanging="5"/>
        <w:jc w:val="both"/>
        <w:rPr>
          <w:rFonts w:ascii="Microsoft Sans Serif" w:hAnsi="Microsoft Sans Serif" w:cs="Microsoft Sans Serif"/>
        </w:rPr>
      </w:pPr>
      <w:r>
        <w:rPr>
          <w:rFonts w:ascii="Microsoft Sans Serif" w:hAnsi="Microsoft Sans Serif" w:cs="Microsoft Sans Serif"/>
        </w:rPr>
        <w:lastRenderedPageBreak/>
        <w:t xml:space="preserve">The table below displays your responses to Question 7 where </w:t>
      </w:r>
      <w:r w:rsidRPr="00435E1E">
        <w:rPr>
          <w:rFonts w:ascii="Microsoft Sans Serif" w:hAnsi="Microsoft Sans Serif" w:cs="Microsoft Sans Serif"/>
        </w:rPr>
        <w:t xml:space="preserve">we asked you “By what methods would you like to communicate with the Association?”  (Please tick all that apply).  </w:t>
      </w:r>
    </w:p>
    <w:p w14:paraId="15842A04" w14:textId="05921624" w:rsidR="00C545CD" w:rsidRDefault="00C545CD" w:rsidP="00EA7F6A">
      <w:pPr>
        <w:pStyle w:val="ListParagraph"/>
        <w:spacing w:after="0" w:line="240" w:lineRule="auto"/>
        <w:ind w:left="-142"/>
        <w:contextualSpacing w:val="0"/>
        <w:jc w:val="both"/>
        <w:rPr>
          <w:rFonts w:ascii="Microsoft Sans Serif" w:hAnsi="Microsoft Sans Serif" w:cs="Microsoft Sans Serif"/>
          <w:sz w:val="12"/>
          <w:szCs w:val="12"/>
        </w:rPr>
      </w:pPr>
    </w:p>
    <w:tbl>
      <w:tblPr>
        <w:tblW w:w="9498" w:type="dxa"/>
        <w:tblInd w:w="-431" w:type="dxa"/>
        <w:tblLook w:val="04A0" w:firstRow="1" w:lastRow="0" w:firstColumn="1" w:lastColumn="0" w:noHBand="0" w:noVBand="1"/>
      </w:tblPr>
      <w:tblGrid>
        <w:gridCol w:w="3687"/>
        <w:gridCol w:w="992"/>
        <w:gridCol w:w="3990"/>
        <w:gridCol w:w="829"/>
      </w:tblGrid>
      <w:tr w:rsidR="00C545CD" w:rsidRPr="002922D2" w14:paraId="09AAD1F3" w14:textId="77777777" w:rsidTr="00A96DC6">
        <w:trPr>
          <w:trHeight w:val="315"/>
        </w:trPr>
        <w:tc>
          <w:tcPr>
            <w:tcW w:w="3687" w:type="dxa"/>
            <w:tcBorders>
              <w:top w:val="single" w:sz="4" w:space="0" w:color="auto"/>
              <w:left w:val="single" w:sz="4" w:space="0" w:color="auto"/>
              <w:bottom w:val="single" w:sz="4" w:space="0" w:color="auto"/>
              <w:right w:val="single" w:sz="4" w:space="0" w:color="auto"/>
            </w:tcBorders>
            <w:shd w:val="clear" w:color="auto" w:fill="00B050"/>
          </w:tcPr>
          <w:p w14:paraId="0A4C9C1F" w14:textId="77777777" w:rsidR="00C545CD" w:rsidRPr="005720CD" w:rsidRDefault="00C545CD" w:rsidP="005720CD">
            <w:pPr>
              <w:spacing w:after="0" w:line="240" w:lineRule="auto"/>
              <w:ind w:right="163"/>
              <w:rPr>
                <w:rFonts w:ascii="Calibri" w:eastAsia="Times New Roman" w:hAnsi="Calibri" w:cs="Calibri"/>
                <w:b/>
                <w:bCs/>
                <w:color w:val="FFFFFF" w:themeColor="background1"/>
                <w:sz w:val="24"/>
                <w:szCs w:val="24"/>
                <w:lang w:eastAsia="en-GB"/>
              </w:rPr>
            </w:pPr>
            <w:r w:rsidRPr="005720CD">
              <w:rPr>
                <w:rFonts w:ascii="Calibri" w:eastAsia="Times New Roman" w:hAnsi="Calibri" w:cs="Calibri"/>
                <w:b/>
                <w:bCs/>
                <w:color w:val="FFFFFF" w:themeColor="background1"/>
                <w:sz w:val="24"/>
                <w:szCs w:val="24"/>
                <w:lang w:eastAsia="en-GB"/>
              </w:rPr>
              <w:t>Method of Communication</w:t>
            </w:r>
          </w:p>
        </w:tc>
        <w:tc>
          <w:tcPr>
            <w:tcW w:w="992" w:type="dxa"/>
            <w:tcBorders>
              <w:top w:val="single" w:sz="4" w:space="0" w:color="auto"/>
              <w:left w:val="single" w:sz="4" w:space="0" w:color="auto"/>
              <w:bottom w:val="single" w:sz="4" w:space="0" w:color="auto"/>
              <w:right w:val="single" w:sz="4" w:space="0" w:color="auto"/>
            </w:tcBorders>
            <w:shd w:val="clear" w:color="auto" w:fill="00B050"/>
          </w:tcPr>
          <w:p w14:paraId="380DFB5F" w14:textId="52FCD2FF" w:rsidR="00C545CD" w:rsidRPr="005720CD" w:rsidRDefault="005720CD" w:rsidP="005720CD">
            <w:pPr>
              <w:spacing w:after="0" w:line="240" w:lineRule="auto"/>
              <w:ind w:left="-502"/>
              <w:jc w:val="center"/>
              <w:rPr>
                <w:rFonts w:ascii="Calibri" w:eastAsia="Times New Roman" w:hAnsi="Calibri" w:cs="Calibri"/>
                <w:b/>
                <w:bCs/>
                <w:color w:val="FFFFFF" w:themeColor="background1"/>
                <w:sz w:val="24"/>
                <w:szCs w:val="24"/>
                <w:lang w:eastAsia="en-GB"/>
              </w:rPr>
            </w:pPr>
            <w:r>
              <w:rPr>
                <w:rFonts w:ascii="Calibri" w:eastAsia="Times New Roman" w:hAnsi="Calibri" w:cs="Calibri"/>
                <w:b/>
                <w:bCs/>
                <w:color w:val="FFFFFF" w:themeColor="background1"/>
                <w:sz w:val="24"/>
                <w:szCs w:val="24"/>
                <w:lang w:eastAsia="en-GB"/>
              </w:rPr>
              <w:t xml:space="preserve">      </w:t>
            </w:r>
            <w:r w:rsidR="00C545CD" w:rsidRPr="005720CD">
              <w:rPr>
                <w:rFonts w:ascii="Calibri" w:eastAsia="Times New Roman" w:hAnsi="Calibri" w:cs="Calibri"/>
                <w:b/>
                <w:bCs/>
                <w:color w:val="FFFFFF" w:themeColor="background1"/>
                <w:sz w:val="24"/>
                <w:szCs w:val="24"/>
                <w:lang w:eastAsia="en-GB"/>
              </w:rPr>
              <w:t>Votes</w:t>
            </w:r>
          </w:p>
        </w:tc>
        <w:tc>
          <w:tcPr>
            <w:tcW w:w="3990" w:type="dxa"/>
            <w:tcBorders>
              <w:top w:val="single" w:sz="4" w:space="0" w:color="auto"/>
              <w:left w:val="single" w:sz="4" w:space="0" w:color="auto"/>
              <w:bottom w:val="single" w:sz="4" w:space="0" w:color="auto"/>
              <w:right w:val="single" w:sz="4" w:space="0" w:color="auto"/>
            </w:tcBorders>
            <w:shd w:val="clear" w:color="auto" w:fill="00B050"/>
            <w:noWrap/>
          </w:tcPr>
          <w:p w14:paraId="0B714880" w14:textId="0A3F85DE" w:rsidR="00C545CD" w:rsidRPr="005720CD" w:rsidRDefault="00C545CD" w:rsidP="005720CD">
            <w:pPr>
              <w:spacing w:after="0" w:line="240" w:lineRule="auto"/>
              <w:rPr>
                <w:rFonts w:ascii="Calibri" w:eastAsia="Times New Roman" w:hAnsi="Calibri" w:cs="Calibri"/>
                <w:b/>
                <w:bCs/>
                <w:color w:val="FFFFFF" w:themeColor="background1"/>
                <w:sz w:val="24"/>
                <w:szCs w:val="24"/>
                <w:lang w:eastAsia="en-GB"/>
              </w:rPr>
            </w:pPr>
            <w:r w:rsidRPr="005720CD">
              <w:rPr>
                <w:rFonts w:ascii="Calibri" w:eastAsia="Times New Roman" w:hAnsi="Calibri" w:cs="Calibri"/>
                <w:b/>
                <w:bCs/>
                <w:color w:val="FFFFFF" w:themeColor="background1"/>
                <w:sz w:val="24"/>
                <w:szCs w:val="24"/>
                <w:lang w:eastAsia="en-GB"/>
              </w:rPr>
              <w:t>Method of</w:t>
            </w:r>
            <w:r w:rsidR="005720CD">
              <w:rPr>
                <w:rFonts w:ascii="Calibri" w:eastAsia="Times New Roman" w:hAnsi="Calibri" w:cs="Calibri"/>
                <w:b/>
                <w:bCs/>
                <w:color w:val="FFFFFF" w:themeColor="background1"/>
                <w:sz w:val="24"/>
                <w:szCs w:val="24"/>
                <w:lang w:eastAsia="en-GB"/>
              </w:rPr>
              <w:t xml:space="preserve"> </w:t>
            </w:r>
            <w:r w:rsidRPr="005720CD">
              <w:rPr>
                <w:rFonts w:ascii="Calibri" w:eastAsia="Times New Roman" w:hAnsi="Calibri" w:cs="Calibri"/>
                <w:b/>
                <w:bCs/>
                <w:color w:val="FFFFFF" w:themeColor="background1"/>
                <w:sz w:val="24"/>
                <w:szCs w:val="24"/>
                <w:lang w:eastAsia="en-GB"/>
              </w:rPr>
              <w:t>Communication</w:t>
            </w:r>
          </w:p>
        </w:tc>
        <w:tc>
          <w:tcPr>
            <w:tcW w:w="829" w:type="dxa"/>
            <w:tcBorders>
              <w:top w:val="single" w:sz="4" w:space="0" w:color="auto"/>
              <w:left w:val="single" w:sz="4" w:space="0" w:color="auto"/>
              <w:bottom w:val="single" w:sz="4" w:space="0" w:color="auto"/>
              <w:right w:val="single" w:sz="4" w:space="0" w:color="auto"/>
            </w:tcBorders>
            <w:shd w:val="clear" w:color="auto" w:fill="00B050"/>
            <w:noWrap/>
          </w:tcPr>
          <w:p w14:paraId="13F719F0" w14:textId="77777777" w:rsidR="00C545CD" w:rsidRPr="005720CD" w:rsidRDefault="00C545CD" w:rsidP="005720CD">
            <w:pPr>
              <w:spacing w:after="0" w:line="240" w:lineRule="auto"/>
              <w:jc w:val="center"/>
              <w:rPr>
                <w:rFonts w:ascii="Calibri" w:eastAsia="Times New Roman" w:hAnsi="Calibri" w:cs="Calibri"/>
                <w:b/>
                <w:bCs/>
                <w:color w:val="FFFFFF" w:themeColor="background1"/>
                <w:sz w:val="24"/>
                <w:szCs w:val="24"/>
                <w:lang w:eastAsia="en-GB"/>
              </w:rPr>
            </w:pPr>
            <w:r w:rsidRPr="005720CD">
              <w:rPr>
                <w:rFonts w:ascii="Calibri" w:eastAsia="Times New Roman" w:hAnsi="Calibri" w:cs="Calibri"/>
                <w:b/>
                <w:bCs/>
                <w:color w:val="FFFFFF" w:themeColor="background1"/>
                <w:sz w:val="24"/>
                <w:szCs w:val="24"/>
                <w:lang w:eastAsia="en-GB"/>
              </w:rPr>
              <w:t>Votes</w:t>
            </w:r>
          </w:p>
        </w:tc>
      </w:tr>
      <w:tr w:rsidR="00C545CD" w:rsidRPr="00E23850" w14:paraId="147A6C74" w14:textId="77777777" w:rsidTr="00A96DC6">
        <w:trPr>
          <w:trHeight w:val="315"/>
        </w:trPr>
        <w:tc>
          <w:tcPr>
            <w:tcW w:w="3687" w:type="dxa"/>
            <w:tcBorders>
              <w:top w:val="single" w:sz="4" w:space="0" w:color="auto"/>
              <w:left w:val="single" w:sz="4" w:space="0" w:color="auto"/>
              <w:bottom w:val="single" w:sz="4" w:space="0" w:color="auto"/>
              <w:right w:val="single" w:sz="4" w:space="0" w:color="auto"/>
            </w:tcBorders>
            <w:shd w:val="clear" w:color="auto" w:fill="auto"/>
          </w:tcPr>
          <w:p w14:paraId="79450EDF" w14:textId="320D54CF" w:rsidR="00C545CD" w:rsidRPr="005720CD" w:rsidRDefault="005720CD" w:rsidP="005720CD">
            <w:pPr>
              <w:spacing w:after="0" w:line="240" w:lineRule="auto"/>
              <w:ind w:right="163"/>
              <w:rPr>
                <w:rFonts w:ascii="Calibri" w:eastAsia="Times New Roman" w:hAnsi="Calibri" w:cs="Calibri"/>
                <w:sz w:val="24"/>
                <w:szCs w:val="24"/>
                <w:lang w:eastAsia="en-GB"/>
              </w:rPr>
            </w:pPr>
            <w:r w:rsidRPr="005720CD">
              <w:rPr>
                <w:rFonts w:ascii="Calibri" w:eastAsia="Times New Roman" w:hAnsi="Calibri" w:cs="Calibri"/>
                <w:sz w:val="24"/>
                <w:szCs w:val="24"/>
                <w:lang w:eastAsia="en-GB"/>
              </w:rPr>
              <w:t xml:space="preserve">  </w:t>
            </w:r>
            <w:r w:rsidR="00C545CD" w:rsidRPr="005720CD">
              <w:rPr>
                <w:rFonts w:ascii="Calibri" w:eastAsia="Times New Roman" w:hAnsi="Calibri" w:cs="Calibri"/>
                <w:sz w:val="24"/>
                <w:szCs w:val="24"/>
                <w:lang w:eastAsia="en-GB"/>
              </w:rPr>
              <w:t>Telephone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5878AC" w14:textId="1819DE48" w:rsidR="00C545CD" w:rsidRPr="005720CD" w:rsidRDefault="004F035E" w:rsidP="005720CD">
            <w:pPr>
              <w:pStyle w:val="ListParagraph"/>
              <w:spacing w:after="0" w:line="240" w:lineRule="auto"/>
              <w:ind w:left="-142"/>
              <w:jc w:val="center"/>
              <w:rPr>
                <w:rFonts w:ascii="Calibri" w:eastAsia="Times New Roman" w:hAnsi="Calibri" w:cs="Calibri"/>
                <w:sz w:val="24"/>
                <w:szCs w:val="24"/>
                <w:lang w:eastAsia="en-GB"/>
              </w:rPr>
            </w:pPr>
            <w:r>
              <w:rPr>
                <w:rFonts w:ascii="Calibri" w:eastAsia="Times New Roman" w:hAnsi="Calibri" w:cs="Calibri"/>
                <w:sz w:val="24"/>
                <w:szCs w:val="24"/>
                <w:lang w:eastAsia="en-GB"/>
              </w:rPr>
              <w:t>64</w:t>
            </w:r>
          </w:p>
        </w:tc>
        <w:tc>
          <w:tcPr>
            <w:tcW w:w="3990" w:type="dxa"/>
            <w:tcBorders>
              <w:top w:val="single" w:sz="4" w:space="0" w:color="auto"/>
              <w:left w:val="single" w:sz="4" w:space="0" w:color="auto"/>
              <w:bottom w:val="single" w:sz="4" w:space="0" w:color="auto"/>
              <w:right w:val="single" w:sz="4" w:space="0" w:color="auto"/>
            </w:tcBorders>
            <w:shd w:val="clear" w:color="auto" w:fill="auto"/>
            <w:noWrap/>
          </w:tcPr>
          <w:p w14:paraId="021A3B79" w14:textId="77777777" w:rsidR="00C545CD" w:rsidRPr="005720CD" w:rsidRDefault="00C545CD" w:rsidP="005720CD">
            <w:pPr>
              <w:spacing w:after="0" w:line="240" w:lineRule="auto"/>
              <w:rPr>
                <w:rFonts w:ascii="Calibri" w:eastAsia="Times New Roman" w:hAnsi="Calibri" w:cs="Calibri"/>
                <w:sz w:val="24"/>
                <w:szCs w:val="24"/>
                <w:lang w:eastAsia="en-GB"/>
              </w:rPr>
            </w:pPr>
            <w:r w:rsidRPr="005720CD">
              <w:rPr>
                <w:rFonts w:ascii="Calibri" w:eastAsia="Times New Roman" w:hAnsi="Calibri" w:cs="Calibri"/>
                <w:sz w:val="24"/>
                <w:szCs w:val="24"/>
                <w:lang w:eastAsia="en-GB"/>
              </w:rPr>
              <w:t>Text Phone</w:t>
            </w:r>
          </w:p>
        </w:tc>
        <w:tc>
          <w:tcPr>
            <w:tcW w:w="829" w:type="dxa"/>
            <w:tcBorders>
              <w:top w:val="single" w:sz="4" w:space="0" w:color="auto"/>
              <w:left w:val="single" w:sz="4" w:space="0" w:color="auto"/>
              <w:bottom w:val="single" w:sz="4" w:space="0" w:color="auto"/>
              <w:right w:val="single" w:sz="4" w:space="0" w:color="auto"/>
            </w:tcBorders>
            <w:shd w:val="clear" w:color="auto" w:fill="auto"/>
            <w:noWrap/>
          </w:tcPr>
          <w:p w14:paraId="43685465" w14:textId="756BBFC6" w:rsidR="00C545CD" w:rsidRPr="005720CD" w:rsidRDefault="004F035E" w:rsidP="005720CD">
            <w:pPr>
              <w:spacing w:after="0" w:line="240" w:lineRule="auto"/>
              <w:ind w:left="-502"/>
              <w:jc w:val="center"/>
              <w:rPr>
                <w:rFonts w:ascii="Calibri" w:eastAsia="Times New Roman" w:hAnsi="Calibri" w:cs="Calibri"/>
                <w:color w:val="000000"/>
                <w:sz w:val="24"/>
                <w:szCs w:val="24"/>
                <w:lang w:eastAsia="en-GB"/>
              </w:rPr>
            </w:pPr>
            <w:r>
              <w:rPr>
                <w:rFonts w:ascii="Calibri" w:eastAsia="Times New Roman" w:hAnsi="Calibri" w:cs="Calibri"/>
                <w:sz w:val="24"/>
                <w:szCs w:val="24"/>
                <w:lang w:eastAsia="en-GB"/>
              </w:rPr>
              <w:t xml:space="preserve">        6</w:t>
            </w:r>
          </w:p>
        </w:tc>
      </w:tr>
      <w:tr w:rsidR="00C545CD" w:rsidRPr="00E23850" w14:paraId="556FEE23" w14:textId="77777777" w:rsidTr="00A96DC6">
        <w:trPr>
          <w:trHeight w:val="315"/>
        </w:trPr>
        <w:tc>
          <w:tcPr>
            <w:tcW w:w="3687" w:type="dxa"/>
            <w:tcBorders>
              <w:top w:val="single" w:sz="4" w:space="0" w:color="auto"/>
              <w:left w:val="single" w:sz="4" w:space="0" w:color="auto"/>
              <w:bottom w:val="single" w:sz="4" w:space="0" w:color="auto"/>
              <w:right w:val="single" w:sz="4" w:space="0" w:color="auto"/>
            </w:tcBorders>
            <w:shd w:val="clear" w:color="auto" w:fill="auto"/>
          </w:tcPr>
          <w:p w14:paraId="379F6CBE" w14:textId="4CBB867E" w:rsidR="00C545CD" w:rsidRPr="005720CD" w:rsidRDefault="005720CD" w:rsidP="005720CD">
            <w:pPr>
              <w:spacing w:after="0" w:line="240" w:lineRule="auto"/>
              <w:ind w:right="163"/>
              <w:rPr>
                <w:rFonts w:ascii="Calibri" w:eastAsia="Times New Roman" w:hAnsi="Calibri" w:cs="Calibri"/>
                <w:sz w:val="24"/>
                <w:szCs w:val="24"/>
                <w:lang w:eastAsia="en-GB"/>
              </w:rPr>
            </w:pPr>
            <w:r w:rsidRPr="005720CD">
              <w:rPr>
                <w:rFonts w:ascii="Calibri" w:eastAsia="Times New Roman" w:hAnsi="Calibri" w:cs="Calibri"/>
                <w:sz w:val="24"/>
                <w:szCs w:val="24"/>
                <w:lang w:eastAsia="en-GB"/>
              </w:rPr>
              <w:t xml:space="preserve">  </w:t>
            </w:r>
            <w:r w:rsidR="00C545CD" w:rsidRPr="005720CD">
              <w:rPr>
                <w:rFonts w:ascii="Calibri" w:eastAsia="Times New Roman" w:hAnsi="Calibri" w:cs="Calibri"/>
                <w:sz w:val="24"/>
                <w:szCs w:val="24"/>
                <w:lang w:eastAsia="en-GB"/>
              </w:rPr>
              <w:t>In Person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1B7D40" w14:textId="77777777" w:rsidR="00C545CD" w:rsidRPr="005720CD" w:rsidRDefault="00C545CD" w:rsidP="005720CD">
            <w:pPr>
              <w:pStyle w:val="ListParagraph"/>
              <w:spacing w:after="0" w:line="240" w:lineRule="auto"/>
              <w:ind w:left="-142"/>
              <w:jc w:val="center"/>
              <w:rPr>
                <w:rFonts w:ascii="Calibri" w:eastAsia="Times New Roman" w:hAnsi="Calibri" w:cs="Calibri"/>
                <w:sz w:val="24"/>
                <w:szCs w:val="24"/>
                <w:lang w:eastAsia="en-GB"/>
              </w:rPr>
            </w:pPr>
            <w:r w:rsidRPr="005720CD">
              <w:rPr>
                <w:rFonts w:ascii="Calibri" w:eastAsia="Times New Roman" w:hAnsi="Calibri" w:cs="Calibri"/>
                <w:sz w:val="24"/>
                <w:szCs w:val="24"/>
                <w:lang w:eastAsia="en-GB"/>
              </w:rPr>
              <w:t>29</w:t>
            </w:r>
          </w:p>
        </w:tc>
        <w:tc>
          <w:tcPr>
            <w:tcW w:w="3990" w:type="dxa"/>
            <w:tcBorders>
              <w:top w:val="single" w:sz="4" w:space="0" w:color="auto"/>
              <w:left w:val="single" w:sz="4" w:space="0" w:color="auto"/>
              <w:bottom w:val="single" w:sz="4" w:space="0" w:color="auto"/>
              <w:right w:val="single" w:sz="4" w:space="0" w:color="auto"/>
            </w:tcBorders>
            <w:shd w:val="clear" w:color="auto" w:fill="auto"/>
            <w:noWrap/>
          </w:tcPr>
          <w:p w14:paraId="0BA1045A" w14:textId="77777777" w:rsidR="00C545CD" w:rsidRPr="005720CD" w:rsidRDefault="00C545CD" w:rsidP="005720CD">
            <w:pPr>
              <w:spacing w:after="0" w:line="240" w:lineRule="auto"/>
              <w:rPr>
                <w:rFonts w:ascii="Calibri" w:eastAsia="Times New Roman" w:hAnsi="Calibri" w:cs="Calibri"/>
                <w:sz w:val="24"/>
                <w:szCs w:val="24"/>
                <w:lang w:eastAsia="en-GB"/>
              </w:rPr>
            </w:pPr>
            <w:r w:rsidRPr="005720CD">
              <w:rPr>
                <w:rFonts w:ascii="Calibri" w:eastAsia="Times New Roman" w:hAnsi="Calibri" w:cs="Calibri"/>
                <w:sz w:val="24"/>
                <w:szCs w:val="24"/>
                <w:lang w:eastAsia="en-GB"/>
              </w:rPr>
              <w:t>Face Time</w:t>
            </w:r>
          </w:p>
        </w:tc>
        <w:tc>
          <w:tcPr>
            <w:tcW w:w="829" w:type="dxa"/>
            <w:tcBorders>
              <w:top w:val="single" w:sz="4" w:space="0" w:color="auto"/>
              <w:left w:val="single" w:sz="4" w:space="0" w:color="auto"/>
              <w:bottom w:val="single" w:sz="4" w:space="0" w:color="auto"/>
              <w:right w:val="single" w:sz="4" w:space="0" w:color="auto"/>
            </w:tcBorders>
            <w:shd w:val="clear" w:color="auto" w:fill="auto"/>
            <w:noWrap/>
          </w:tcPr>
          <w:p w14:paraId="3B30AD2A" w14:textId="1945F2BE" w:rsidR="00C545CD" w:rsidRPr="005720CD" w:rsidRDefault="005720CD" w:rsidP="005720CD">
            <w:pPr>
              <w:spacing w:after="0" w:line="240" w:lineRule="auto"/>
              <w:ind w:left="-502"/>
              <w:jc w:val="center"/>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        </w:t>
            </w:r>
            <w:r w:rsidR="00C545CD" w:rsidRPr="005720CD">
              <w:rPr>
                <w:rFonts w:ascii="Calibri" w:eastAsia="Times New Roman" w:hAnsi="Calibri" w:cs="Calibri"/>
                <w:sz w:val="24"/>
                <w:szCs w:val="24"/>
                <w:lang w:eastAsia="en-GB"/>
              </w:rPr>
              <w:t>2</w:t>
            </w:r>
          </w:p>
        </w:tc>
      </w:tr>
      <w:tr w:rsidR="00C545CD" w:rsidRPr="00E23850" w14:paraId="058CE315" w14:textId="77777777" w:rsidTr="00A96DC6">
        <w:trPr>
          <w:trHeight w:val="315"/>
        </w:trPr>
        <w:tc>
          <w:tcPr>
            <w:tcW w:w="3687" w:type="dxa"/>
            <w:tcBorders>
              <w:top w:val="single" w:sz="4" w:space="0" w:color="auto"/>
              <w:left w:val="single" w:sz="4" w:space="0" w:color="auto"/>
              <w:bottom w:val="single" w:sz="4" w:space="0" w:color="auto"/>
              <w:right w:val="single" w:sz="4" w:space="0" w:color="auto"/>
            </w:tcBorders>
            <w:shd w:val="clear" w:color="auto" w:fill="auto"/>
          </w:tcPr>
          <w:p w14:paraId="420F924D" w14:textId="59605DA2" w:rsidR="00C545CD" w:rsidRPr="005720CD" w:rsidRDefault="005720CD" w:rsidP="005720CD">
            <w:pPr>
              <w:spacing w:after="0" w:line="240" w:lineRule="auto"/>
              <w:ind w:right="163"/>
              <w:rPr>
                <w:rFonts w:ascii="Calibri" w:eastAsia="Times New Roman" w:hAnsi="Calibri" w:cs="Calibri"/>
                <w:sz w:val="24"/>
                <w:szCs w:val="24"/>
                <w:lang w:eastAsia="en-GB"/>
              </w:rPr>
            </w:pPr>
            <w:r w:rsidRPr="005720CD">
              <w:rPr>
                <w:rFonts w:ascii="Calibri" w:eastAsia="Times New Roman" w:hAnsi="Calibri" w:cs="Calibri"/>
                <w:sz w:val="24"/>
                <w:szCs w:val="24"/>
                <w:lang w:eastAsia="en-GB"/>
              </w:rPr>
              <w:t xml:space="preserve">  </w:t>
            </w:r>
            <w:r w:rsidR="00C545CD" w:rsidRPr="005720CD">
              <w:rPr>
                <w:rFonts w:ascii="Calibri" w:eastAsia="Times New Roman" w:hAnsi="Calibri" w:cs="Calibri"/>
                <w:sz w:val="24"/>
                <w:szCs w:val="24"/>
                <w:lang w:eastAsia="en-GB"/>
              </w:rPr>
              <w:t>Text Message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6C68CA" w14:textId="29BFBF44" w:rsidR="00C545CD" w:rsidRPr="005720CD" w:rsidRDefault="005720CD" w:rsidP="005720CD">
            <w:pPr>
              <w:spacing w:after="0" w:line="240" w:lineRule="auto"/>
              <w:ind w:left="-502"/>
              <w:jc w:val="center"/>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      </w:t>
            </w:r>
            <w:r w:rsidR="004F035E">
              <w:rPr>
                <w:rFonts w:ascii="Calibri" w:eastAsia="Times New Roman" w:hAnsi="Calibri" w:cs="Calibri"/>
                <w:sz w:val="24"/>
                <w:szCs w:val="24"/>
                <w:lang w:eastAsia="en-GB"/>
              </w:rPr>
              <w:t>33</w:t>
            </w:r>
          </w:p>
        </w:tc>
        <w:tc>
          <w:tcPr>
            <w:tcW w:w="3990" w:type="dxa"/>
            <w:tcBorders>
              <w:top w:val="single" w:sz="4" w:space="0" w:color="auto"/>
              <w:left w:val="single" w:sz="4" w:space="0" w:color="auto"/>
              <w:bottom w:val="single" w:sz="4" w:space="0" w:color="auto"/>
              <w:right w:val="single" w:sz="4" w:space="0" w:color="auto"/>
            </w:tcBorders>
            <w:shd w:val="clear" w:color="auto" w:fill="auto"/>
            <w:noWrap/>
          </w:tcPr>
          <w:p w14:paraId="5BFCFEE6" w14:textId="77777777" w:rsidR="00C545CD" w:rsidRPr="005720CD" w:rsidRDefault="00C545CD" w:rsidP="005720CD">
            <w:pPr>
              <w:spacing w:after="0" w:line="240" w:lineRule="auto"/>
              <w:rPr>
                <w:rFonts w:ascii="Calibri" w:eastAsia="Times New Roman" w:hAnsi="Calibri" w:cs="Calibri"/>
                <w:sz w:val="24"/>
                <w:szCs w:val="24"/>
                <w:lang w:eastAsia="en-GB"/>
              </w:rPr>
            </w:pPr>
            <w:r w:rsidRPr="005720CD">
              <w:rPr>
                <w:rFonts w:ascii="Calibri" w:eastAsia="Times New Roman" w:hAnsi="Calibri" w:cs="Calibri"/>
                <w:sz w:val="24"/>
                <w:szCs w:val="24"/>
                <w:lang w:eastAsia="en-GB"/>
              </w:rPr>
              <w:t>Social Media</w:t>
            </w:r>
          </w:p>
        </w:tc>
        <w:tc>
          <w:tcPr>
            <w:tcW w:w="829" w:type="dxa"/>
            <w:tcBorders>
              <w:top w:val="single" w:sz="4" w:space="0" w:color="auto"/>
              <w:left w:val="single" w:sz="4" w:space="0" w:color="auto"/>
              <w:bottom w:val="single" w:sz="4" w:space="0" w:color="auto"/>
              <w:right w:val="single" w:sz="4" w:space="0" w:color="auto"/>
            </w:tcBorders>
            <w:shd w:val="clear" w:color="auto" w:fill="auto"/>
            <w:noWrap/>
          </w:tcPr>
          <w:p w14:paraId="13CB9E84" w14:textId="311E4785" w:rsidR="00C545CD" w:rsidRPr="005720CD" w:rsidRDefault="005720CD" w:rsidP="005720CD">
            <w:pPr>
              <w:spacing w:after="0" w:line="240" w:lineRule="auto"/>
              <w:ind w:left="-502"/>
              <w:jc w:val="center"/>
              <w:rPr>
                <w:rFonts w:ascii="Calibri" w:eastAsia="Times New Roman" w:hAnsi="Calibri" w:cs="Calibri"/>
                <w:color w:val="000000"/>
                <w:sz w:val="24"/>
                <w:szCs w:val="24"/>
                <w:lang w:eastAsia="en-GB"/>
              </w:rPr>
            </w:pPr>
            <w:r>
              <w:rPr>
                <w:rFonts w:ascii="Calibri" w:eastAsia="Times New Roman" w:hAnsi="Calibri" w:cs="Calibri"/>
                <w:sz w:val="24"/>
                <w:szCs w:val="24"/>
                <w:lang w:eastAsia="en-GB"/>
              </w:rPr>
              <w:t xml:space="preserve">        </w:t>
            </w:r>
            <w:r w:rsidR="004F035E">
              <w:rPr>
                <w:rFonts w:ascii="Calibri" w:eastAsia="Times New Roman" w:hAnsi="Calibri" w:cs="Calibri"/>
                <w:sz w:val="24"/>
                <w:szCs w:val="24"/>
                <w:lang w:eastAsia="en-GB"/>
              </w:rPr>
              <w:t>2</w:t>
            </w:r>
          </w:p>
        </w:tc>
      </w:tr>
      <w:tr w:rsidR="00C545CD" w:rsidRPr="00E23850" w14:paraId="55E32FC8" w14:textId="77777777" w:rsidTr="00A96DC6">
        <w:trPr>
          <w:trHeight w:val="315"/>
        </w:trPr>
        <w:tc>
          <w:tcPr>
            <w:tcW w:w="3687" w:type="dxa"/>
            <w:tcBorders>
              <w:top w:val="single" w:sz="4" w:space="0" w:color="auto"/>
              <w:left w:val="single" w:sz="4" w:space="0" w:color="auto"/>
              <w:bottom w:val="single" w:sz="4" w:space="0" w:color="auto"/>
              <w:right w:val="single" w:sz="4" w:space="0" w:color="auto"/>
            </w:tcBorders>
            <w:shd w:val="clear" w:color="auto" w:fill="auto"/>
          </w:tcPr>
          <w:p w14:paraId="08F047CB" w14:textId="30B5A5F4" w:rsidR="00C545CD" w:rsidRPr="005720CD" w:rsidRDefault="005720CD" w:rsidP="005720CD">
            <w:pPr>
              <w:spacing w:after="0" w:line="240" w:lineRule="auto"/>
              <w:ind w:right="163"/>
              <w:rPr>
                <w:rFonts w:ascii="Calibri" w:eastAsia="Times New Roman" w:hAnsi="Calibri" w:cs="Calibri"/>
                <w:sz w:val="24"/>
                <w:szCs w:val="24"/>
                <w:lang w:eastAsia="en-GB"/>
              </w:rPr>
            </w:pPr>
            <w:r w:rsidRPr="005720CD">
              <w:rPr>
                <w:rFonts w:ascii="Calibri" w:eastAsia="Times New Roman" w:hAnsi="Calibri" w:cs="Calibri"/>
                <w:sz w:val="24"/>
                <w:szCs w:val="24"/>
                <w:lang w:eastAsia="en-GB"/>
              </w:rPr>
              <w:t xml:space="preserve">  </w:t>
            </w:r>
            <w:r w:rsidR="00C545CD" w:rsidRPr="005720CD">
              <w:rPr>
                <w:rFonts w:ascii="Calibri" w:eastAsia="Times New Roman" w:hAnsi="Calibri" w:cs="Calibri"/>
                <w:sz w:val="24"/>
                <w:szCs w:val="24"/>
                <w:lang w:eastAsia="en-GB"/>
              </w:rPr>
              <w:t>Email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FEDBD7" w14:textId="368F1F0A" w:rsidR="00C545CD" w:rsidRPr="005720CD" w:rsidRDefault="005720CD" w:rsidP="005720CD">
            <w:pPr>
              <w:spacing w:after="0" w:line="240" w:lineRule="auto"/>
              <w:ind w:left="-502"/>
              <w:jc w:val="center"/>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      </w:t>
            </w:r>
            <w:r w:rsidR="00C545CD" w:rsidRPr="005720CD">
              <w:rPr>
                <w:rFonts w:ascii="Calibri" w:eastAsia="Times New Roman" w:hAnsi="Calibri" w:cs="Calibri"/>
                <w:sz w:val="24"/>
                <w:szCs w:val="24"/>
                <w:lang w:eastAsia="en-GB"/>
              </w:rPr>
              <w:t>2</w:t>
            </w:r>
            <w:r w:rsidR="004F035E">
              <w:rPr>
                <w:rFonts w:ascii="Calibri" w:eastAsia="Times New Roman" w:hAnsi="Calibri" w:cs="Calibri"/>
                <w:sz w:val="24"/>
                <w:szCs w:val="24"/>
                <w:lang w:eastAsia="en-GB"/>
              </w:rPr>
              <w:t>9</w:t>
            </w:r>
          </w:p>
        </w:tc>
        <w:tc>
          <w:tcPr>
            <w:tcW w:w="3990" w:type="dxa"/>
            <w:tcBorders>
              <w:top w:val="single" w:sz="4" w:space="0" w:color="auto"/>
              <w:left w:val="single" w:sz="4" w:space="0" w:color="auto"/>
              <w:bottom w:val="single" w:sz="4" w:space="0" w:color="auto"/>
              <w:right w:val="single" w:sz="4" w:space="0" w:color="auto"/>
            </w:tcBorders>
            <w:shd w:val="clear" w:color="auto" w:fill="auto"/>
            <w:noWrap/>
          </w:tcPr>
          <w:p w14:paraId="40447736" w14:textId="77777777" w:rsidR="00C545CD" w:rsidRPr="005720CD" w:rsidRDefault="00C545CD" w:rsidP="005720CD">
            <w:pPr>
              <w:spacing w:after="0" w:line="240" w:lineRule="auto"/>
              <w:rPr>
                <w:rFonts w:ascii="Calibri" w:eastAsia="Times New Roman" w:hAnsi="Calibri" w:cs="Calibri"/>
                <w:sz w:val="24"/>
                <w:szCs w:val="24"/>
                <w:lang w:eastAsia="en-GB"/>
              </w:rPr>
            </w:pPr>
            <w:r w:rsidRPr="005720CD">
              <w:rPr>
                <w:rFonts w:ascii="Calibri" w:eastAsia="Times New Roman" w:hAnsi="Calibri" w:cs="Calibri"/>
                <w:sz w:val="24"/>
                <w:szCs w:val="24"/>
                <w:lang w:eastAsia="en-GB"/>
              </w:rPr>
              <w:t>Interpreter</w:t>
            </w:r>
          </w:p>
        </w:tc>
        <w:tc>
          <w:tcPr>
            <w:tcW w:w="829" w:type="dxa"/>
            <w:tcBorders>
              <w:top w:val="single" w:sz="4" w:space="0" w:color="auto"/>
              <w:left w:val="single" w:sz="4" w:space="0" w:color="auto"/>
              <w:bottom w:val="single" w:sz="4" w:space="0" w:color="auto"/>
              <w:right w:val="single" w:sz="4" w:space="0" w:color="auto"/>
            </w:tcBorders>
            <w:shd w:val="clear" w:color="auto" w:fill="auto"/>
            <w:noWrap/>
            <w:hideMark/>
          </w:tcPr>
          <w:p w14:paraId="1D9E1D9F" w14:textId="725022EB" w:rsidR="00C545CD" w:rsidRPr="005720CD" w:rsidRDefault="005720CD" w:rsidP="005720CD">
            <w:pPr>
              <w:spacing w:after="0" w:line="240" w:lineRule="auto"/>
              <w:ind w:left="-502"/>
              <w:jc w:val="center"/>
              <w:rPr>
                <w:rFonts w:ascii="Calibri" w:eastAsia="Times New Roman" w:hAnsi="Calibri" w:cs="Calibri"/>
                <w:color w:val="000000"/>
                <w:sz w:val="24"/>
                <w:szCs w:val="24"/>
                <w:lang w:eastAsia="en-GB"/>
              </w:rPr>
            </w:pPr>
            <w:r>
              <w:rPr>
                <w:rFonts w:ascii="Calibri" w:eastAsia="Times New Roman" w:hAnsi="Calibri" w:cs="Calibri"/>
                <w:sz w:val="24"/>
                <w:szCs w:val="24"/>
                <w:lang w:eastAsia="en-GB"/>
              </w:rPr>
              <w:t xml:space="preserve">        </w:t>
            </w:r>
            <w:r w:rsidR="00C545CD" w:rsidRPr="005720CD">
              <w:rPr>
                <w:rFonts w:ascii="Calibri" w:eastAsia="Times New Roman" w:hAnsi="Calibri" w:cs="Calibri"/>
                <w:sz w:val="24"/>
                <w:szCs w:val="24"/>
                <w:lang w:eastAsia="en-GB"/>
              </w:rPr>
              <w:t>1</w:t>
            </w:r>
          </w:p>
        </w:tc>
      </w:tr>
    </w:tbl>
    <w:p w14:paraId="07ACEF64" w14:textId="18741AA1" w:rsidR="00C545CD" w:rsidRDefault="00C545CD" w:rsidP="00EA7F6A">
      <w:pPr>
        <w:pStyle w:val="ListParagraph"/>
        <w:spacing w:after="0" w:line="240" w:lineRule="auto"/>
        <w:ind w:left="-142"/>
        <w:contextualSpacing w:val="0"/>
        <w:jc w:val="both"/>
        <w:rPr>
          <w:rFonts w:ascii="Microsoft Sans Serif" w:hAnsi="Microsoft Sans Serif" w:cs="Microsoft Sans Serif"/>
          <w:sz w:val="12"/>
          <w:szCs w:val="12"/>
        </w:rPr>
      </w:pPr>
    </w:p>
    <w:p w14:paraId="5C856C21" w14:textId="77777777" w:rsidR="00F274F1" w:rsidRPr="00166F2F" w:rsidRDefault="00F274F1" w:rsidP="00EA7F6A">
      <w:pPr>
        <w:pStyle w:val="ListParagraph"/>
        <w:spacing w:after="0" w:line="240" w:lineRule="auto"/>
        <w:ind w:left="-142"/>
        <w:contextualSpacing w:val="0"/>
        <w:jc w:val="both"/>
        <w:rPr>
          <w:rFonts w:ascii="Microsoft Sans Serif" w:hAnsi="Microsoft Sans Serif" w:cs="Microsoft Sans Serif"/>
          <w:sz w:val="12"/>
          <w:szCs w:val="12"/>
        </w:rPr>
      </w:pPr>
    </w:p>
    <w:p w14:paraId="57B1B427" w14:textId="388FBFCA" w:rsidR="00103887" w:rsidRDefault="004F035E" w:rsidP="00A96DC6">
      <w:pPr>
        <w:pStyle w:val="ListParagraph"/>
        <w:numPr>
          <w:ilvl w:val="1"/>
          <w:numId w:val="21"/>
        </w:numPr>
        <w:spacing w:after="0" w:line="240" w:lineRule="auto"/>
        <w:ind w:left="-426" w:hanging="5"/>
        <w:jc w:val="both"/>
        <w:rPr>
          <w:rFonts w:ascii="Microsoft Sans Serif" w:hAnsi="Microsoft Sans Serif" w:cs="Microsoft Sans Serif"/>
        </w:rPr>
      </w:pPr>
      <w:r>
        <w:rPr>
          <w:rFonts w:ascii="Microsoft Sans Serif" w:hAnsi="Microsoft Sans Serif" w:cs="Microsoft Sans Serif"/>
          <w:noProof/>
        </w:rPr>
        <w:drawing>
          <wp:anchor distT="0" distB="0" distL="114300" distR="114300" simplePos="0" relativeHeight="251671552" behindDoc="1" locked="0" layoutInCell="1" allowOverlap="1" wp14:anchorId="62DC22D0" wp14:editId="4C52A0CA">
            <wp:simplePos x="0" y="0"/>
            <wp:positionH relativeFrom="column">
              <wp:posOffset>1421765</wp:posOffset>
            </wp:positionH>
            <wp:positionV relativeFrom="paragraph">
              <wp:posOffset>8255</wp:posOffset>
            </wp:positionV>
            <wp:extent cx="4367530" cy="2838450"/>
            <wp:effectExtent l="0" t="0" r="0" b="0"/>
            <wp:wrapTight wrapText="bothSides">
              <wp:wrapPolygon edited="0">
                <wp:start x="0" y="0"/>
                <wp:lineTo x="0" y="21455"/>
                <wp:lineTo x="21481" y="21455"/>
                <wp:lineTo x="2148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7530" cy="2838450"/>
                    </a:xfrm>
                    <a:prstGeom prst="rect">
                      <a:avLst/>
                    </a:prstGeom>
                    <a:noFill/>
                  </pic:spPr>
                </pic:pic>
              </a:graphicData>
            </a:graphic>
            <wp14:sizeRelH relativeFrom="margin">
              <wp14:pctWidth>0</wp14:pctWidth>
            </wp14:sizeRelH>
            <wp14:sizeRelV relativeFrom="margin">
              <wp14:pctHeight>0</wp14:pctHeight>
            </wp14:sizeRelV>
          </wp:anchor>
        </w:drawing>
      </w:r>
      <w:r w:rsidR="004444E5" w:rsidRPr="00EA7F6A">
        <w:rPr>
          <w:rFonts w:ascii="Microsoft Sans Serif" w:hAnsi="Microsoft Sans Serif" w:cs="Microsoft Sans Serif"/>
        </w:rPr>
        <w:t xml:space="preserve">Using the scale of 1 for ‘Very Unlikely’ and 10 for ‘Very Likely’ we asked you in </w:t>
      </w:r>
      <w:r w:rsidR="00103887" w:rsidRPr="00EA7F6A">
        <w:rPr>
          <w:rFonts w:ascii="Microsoft Sans Serif" w:hAnsi="Microsoft Sans Serif" w:cs="Microsoft Sans Serif"/>
        </w:rPr>
        <w:t>Question 8 “Taking into consideration your complete experience with the Association how likely would you be to recommend us to your friends or family? (Please Tick one</w:t>
      </w:r>
      <w:r w:rsidR="00BD7053" w:rsidRPr="00EA7F6A">
        <w:rPr>
          <w:rFonts w:ascii="Microsoft Sans Serif" w:hAnsi="Microsoft Sans Serif" w:cs="Microsoft Sans Serif"/>
        </w:rPr>
        <w:t>)</w:t>
      </w:r>
      <w:r w:rsidR="002416FE" w:rsidRPr="00EA7F6A">
        <w:rPr>
          <w:rFonts w:ascii="Microsoft Sans Serif" w:hAnsi="Microsoft Sans Serif" w:cs="Microsoft Sans Serif"/>
        </w:rPr>
        <w:t>.</w:t>
      </w:r>
      <w:r w:rsidR="005C6E1D">
        <w:rPr>
          <w:rFonts w:ascii="Microsoft Sans Serif" w:hAnsi="Microsoft Sans Serif" w:cs="Microsoft Sans Serif"/>
        </w:rPr>
        <w:t xml:space="preserve"> Of the responses received only (3%) skipped or did not answer the question but either way, a</w:t>
      </w:r>
      <w:r w:rsidR="002416FE" w:rsidRPr="00EA7F6A">
        <w:rPr>
          <w:rFonts w:ascii="Microsoft Sans Serif" w:hAnsi="Microsoft Sans Serif" w:cs="Microsoft Sans Serif"/>
        </w:rPr>
        <w:t>s displayed in the graph j</w:t>
      </w:r>
      <w:r w:rsidR="004444E5" w:rsidRPr="00EA7F6A">
        <w:rPr>
          <w:rFonts w:ascii="Microsoft Sans Serif" w:hAnsi="Microsoft Sans Serif" w:cs="Microsoft Sans Serif"/>
        </w:rPr>
        <w:t xml:space="preserve">ust under half of the responses </w:t>
      </w:r>
      <w:r w:rsidR="002416FE" w:rsidRPr="00EA7F6A">
        <w:rPr>
          <w:rFonts w:ascii="Microsoft Sans Serif" w:hAnsi="Microsoft Sans Serif" w:cs="Microsoft Sans Serif"/>
        </w:rPr>
        <w:t>said</w:t>
      </w:r>
      <w:r w:rsidR="004444E5" w:rsidRPr="00EA7F6A">
        <w:rPr>
          <w:rFonts w:ascii="Microsoft Sans Serif" w:hAnsi="Microsoft Sans Serif" w:cs="Microsoft Sans Serif"/>
        </w:rPr>
        <w:t xml:space="preserve"> </w:t>
      </w:r>
      <w:r w:rsidR="002416FE" w:rsidRPr="00EA7F6A">
        <w:rPr>
          <w:rFonts w:ascii="Microsoft Sans Serif" w:hAnsi="Microsoft Sans Serif" w:cs="Microsoft Sans Serif"/>
        </w:rPr>
        <w:t xml:space="preserve">they would </w:t>
      </w:r>
      <w:r w:rsidR="004444E5" w:rsidRPr="00EA7F6A">
        <w:rPr>
          <w:rFonts w:ascii="Microsoft Sans Serif" w:hAnsi="Microsoft Sans Serif" w:cs="Microsoft Sans Serif"/>
        </w:rPr>
        <w:t>‘Very</w:t>
      </w:r>
      <w:r w:rsidR="005C6E1D">
        <w:rPr>
          <w:rFonts w:ascii="Microsoft Sans Serif" w:hAnsi="Microsoft Sans Serif" w:cs="Microsoft Sans Serif"/>
        </w:rPr>
        <w:t xml:space="preserve"> </w:t>
      </w:r>
      <w:r w:rsidR="004444E5" w:rsidRPr="00EA7F6A">
        <w:rPr>
          <w:rFonts w:ascii="Microsoft Sans Serif" w:hAnsi="Microsoft Sans Serif" w:cs="Microsoft Sans Serif"/>
        </w:rPr>
        <w:t>Likely,</w:t>
      </w:r>
      <w:r w:rsidR="002416FE" w:rsidRPr="00EA7F6A">
        <w:rPr>
          <w:rFonts w:ascii="Microsoft Sans Serif" w:hAnsi="Microsoft Sans Serif" w:cs="Microsoft Sans Serif"/>
        </w:rPr>
        <w:t xml:space="preserve"> </w:t>
      </w:r>
      <w:r w:rsidR="004444E5" w:rsidRPr="00EA7F6A">
        <w:rPr>
          <w:rFonts w:ascii="Microsoft Sans Serif" w:hAnsi="Microsoft Sans Serif" w:cs="Microsoft Sans Serif"/>
        </w:rPr>
        <w:t>recommend the Association</w:t>
      </w:r>
      <w:r w:rsidR="00B4643B" w:rsidRPr="00EA7F6A">
        <w:rPr>
          <w:rFonts w:ascii="Microsoft Sans Serif" w:hAnsi="Microsoft Sans Serif" w:cs="Microsoft Sans Serif"/>
        </w:rPr>
        <w:t xml:space="preserve"> which is encouraging to </w:t>
      </w:r>
      <w:r w:rsidR="00A100EB" w:rsidRPr="00EA7F6A">
        <w:rPr>
          <w:rFonts w:ascii="Microsoft Sans Serif" w:hAnsi="Microsoft Sans Serif" w:cs="Microsoft Sans Serif"/>
        </w:rPr>
        <w:t>see</w:t>
      </w:r>
      <w:r w:rsidR="002416FE" w:rsidRPr="00EA7F6A">
        <w:rPr>
          <w:rFonts w:ascii="Microsoft Sans Serif" w:hAnsi="Microsoft Sans Serif" w:cs="Microsoft Sans Serif"/>
        </w:rPr>
        <w:t>.</w:t>
      </w:r>
    </w:p>
    <w:p w14:paraId="4AF7FE4A" w14:textId="77777777" w:rsidR="004F035E" w:rsidRDefault="004F035E" w:rsidP="00F274F1">
      <w:pPr>
        <w:pStyle w:val="ListParagraph"/>
        <w:spacing w:after="0" w:line="240" w:lineRule="auto"/>
        <w:ind w:left="-426"/>
        <w:jc w:val="both"/>
        <w:rPr>
          <w:rFonts w:ascii="Microsoft Sans Serif" w:hAnsi="Microsoft Sans Serif" w:cs="Microsoft Sans Serif"/>
        </w:rPr>
      </w:pPr>
    </w:p>
    <w:tbl>
      <w:tblPr>
        <w:tblStyle w:val="TableGrid"/>
        <w:tblW w:w="0" w:type="auto"/>
        <w:tblInd w:w="-431" w:type="dxa"/>
        <w:tblLook w:val="04A0" w:firstRow="1" w:lastRow="0" w:firstColumn="1" w:lastColumn="0" w:noHBand="0" w:noVBand="1"/>
      </w:tblPr>
      <w:tblGrid>
        <w:gridCol w:w="982"/>
        <w:gridCol w:w="8629"/>
      </w:tblGrid>
      <w:tr w:rsidR="00F61623" w:rsidRPr="00432AF4" w14:paraId="5521E4B6" w14:textId="77777777" w:rsidTr="00A96DC6">
        <w:trPr>
          <w:trHeight w:val="477"/>
        </w:trPr>
        <w:tc>
          <w:tcPr>
            <w:tcW w:w="982" w:type="dxa"/>
            <w:shd w:val="clear" w:color="auto" w:fill="CCC0D9" w:themeFill="accent4" w:themeFillTint="66"/>
            <w:vAlign w:val="center"/>
          </w:tcPr>
          <w:p w14:paraId="766D9693" w14:textId="2C99CDC1" w:rsidR="00F61623" w:rsidRPr="00432AF4" w:rsidRDefault="00F61623" w:rsidP="00F274F1">
            <w:pPr>
              <w:ind w:right="45"/>
              <w:jc w:val="center"/>
              <w:rPr>
                <w:rFonts w:ascii="Microsoft Sans Serif" w:hAnsi="Microsoft Sans Serif" w:cs="Microsoft Sans Serif"/>
                <w:b/>
                <w:sz w:val="23"/>
                <w:szCs w:val="23"/>
              </w:rPr>
            </w:pPr>
            <w:r w:rsidRPr="00432AF4">
              <w:rPr>
                <w:rFonts w:ascii="Microsoft Sans Serif" w:hAnsi="Microsoft Sans Serif" w:cs="Microsoft Sans Serif"/>
                <w:b/>
                <w:sz w:val="23"/>
                <w:szCs w:val="23"/>
              </w:rPr>
              <w:t>2.0</w:t>
            </w:r>
          </w:p>
        </w:tc>
        <w:tc>
          <w:tcPr>
            <w:tcW w:w="8629" w:type="dxa"/>
            <w:shd w:val="clear" w:color="auto" w:fill="CCC0D9" w:themeFill="accent4" w:themeFillTint="66"/>
            <w:vAlign w:val="center"/>
          </w:tcPr>
          <w:p w14:paraId="66012629" w14:textId="1E41CD1A" w:rsidR="00F61623" w:rsidRPr="00432AF4" w:rsidRDefault="00F61623" w:rsidP="00F61623">
            <w:pPr>
              <w:ind w:right="45"/>
              <w:rPr>
                <w:rFonts w:ascii="Microsoft Sans Serif" w:hAnsi="Microsoft Sans Serif" w:cs="Microsoft Sans Serif"/>
                <w:b/>
                <w:sz w:val="23"/>
                <w:szCs w:val="23"/>
              </w:rPr>
            </w:pPr>
            <w:r w:rsidRPr="00432AF4">
              <w:rPr>
                <w:rFonts w:ascii="Microsoft Sans Serif" w:hAnsi="Microsoft Sans Serif" w:cs="Microsoft Sans Serif"/>
                <w:b/>
                <w:sz w:val="23"/>
                <w:szCs w:val="23"/>
              </w:rPr>
              <w:t>SUMMARY</w:t>
            </w:r>
          </w:p>
        </w:tc>
      </w:tr>
      <w:tr w:rsidR="00F61623" w:rsidRPr="00432AF4" w14:paraId="65CD757E" w14:textId="77777777" w:rsidTr="00A96DC6">
        <w:tc>
          <w:tcPr>
            <w:tcW w:w="982" w:type="dxa"/>
          </w:tcPr>
          <w:p w14:paraId="775F7612" w14:textId="77777777" w:rsidR="00F61623" w:rsidRPr="00432AF4" w:rsidRDefault="00F61623" w:rsidP="00F274F1">
            <w:pPr>
              <w:pStyle w:val="ListParagraph"/>
              <w:ind w:left="0"/>
              <w:jc w:val="center"/>
              <w:rPr>
                <w:rFonts w:ascii="Microsoft Sans Serif" w:hAnsi="Microsoft Sans Serif" w:cs="Microsoft Sans Serif"/>
                <w:sz w:val="10"/>
                <w:szCs w:val="10"/>
              </w:rPr>
            </w:pPr>
          </w:p>
          <w:p w14:paraId="75BC338E" w14:textId="32BEDFAE" w:rsidR="00F61623" w:rsidRPr="00432AF4" w:rsidRDefault="00F61623" w:rsidP="00F274F1">
            <w:pPr>
              <w:pStyle w:val="ListParagraph"/>
              <w:ind w:left="0"/>
              <w:jc w:val="center"/>
              <w:rPr>
                <w:rFonts w:ascii="Microsoft Sans Serif" w:hAnsi="Microsoft Sans Serif" w:cs="Microsoft Sans Serif"/>
              </w:rPr>
            </w:pPr>
            <w:r w:rsidRPr="00432AF4">
              <w:rPr>
                <w:rFonts w:ascii="Microsoft Sans Serif" w:hAnsi="Microsoft Sans Serif" w:cs="Microsoft Sans Serif"/>
              </w:rPr>
              <w:t>2.1</w:t>
            </w:r>
          </w:p>
        </w:tc>
        <w:tc>
          <w:tcPr>
            <w:tcW w:w="8629" w:type="dxa"/>
            <w:vAlign w:val="center"/>
          </w:tcPr>
          <w:p w14:paraId="51FB3391" w14:textId="77777777" w:rsidR="00F61623" w:rsidRPr="00432AF4" w:rsidRDefault="00F61623" w:rsidP="00DC3E9F">
            <w:pPr>
              <w:pStyle w:val="ListParagraph"/>
              <w:ind w:left="0"/>
              <w:rPr>
                <w:rFonts w:ascii="Microsoft Sans Serif" w:hAnsi="Microsoft Sans Serif" w:cs="Microsoft Sans Serif"/>
                <w:sz w:val="10"/>
                <w:szCs w:val="10"/>
              </w:rPr>
            </w:pPr>
          </w:p>
          <w:p w14:paraId="6F09F9B8" w14:textId="77777777" w:rsidR="00796BFE" w:rsidRPr="00432AF4" w:rsidRDefault="00796BFE" w:rsidP="00796BFE">
            <w:pPr>
              <w:rPr>
                <w:rFonts w:ascii="Microsoft Sans Serif" w:hAnsi="Microsoft Sans Serif" w:cs="Microsoft Sans Serif"/>
                <w:b/>
                <w:sz w:val="12"/>
                <w:szCs w:val="12"/>
              </w:rPr>
            </w:pPr>
            <w:r>
              <w:rPr>
                <w:rFonts w:ascii="Microsoft Sans Serif" w:hAnsi="Microsoft Sans Serif" w:cs="Microsoft Sans Serif"/>
              </w:rPr>
              <w:t>We acknowledge that the return rate for this survey is extremely low compared to previous years. As a result, we cannot take it as a broad representation of tenants’ views. It is highly likely that the low return rate relates to the disruption caused by the COVID19 pandemic and the upheaval it has brought to peoples’ regular routines. For this reason, we are considering circulating the second survey to all of our tenants who completed the first survey in 2019 as well as those who returned this one.</w:t>
            </w:r>
          </w:p>
          <w:p w14:paraId="104FF096" w14:textId="5902849A" w:rsidR="00F61623" w:rsidRPr="00432AF4" w:rsidRDefault="00F61623" w:rsidP="00DC3E9F">
            <w:pPr>
              <w:ind w:left="360"/>
              <w:rPr>
                <w:rFonts w:ascii="Microsoft Sans Serif" w:hAnsi="Microsoft Sans Serif" w:cs="Microsoft Sans Serif"/>
                <w:b/>
                <w:sz w:val="10"/>
                <w:szCs w:val="10"/>
              </w:rPr>
            </w:pPr>
          </w:p>
        </w:tc>
      </w:tr>
      <w:tr w:rsidR="00F61623" w:rsidRPr="00432AF4" w14:paraId="18D94E43" w14:textId="77777777" w:rsidTr="00A96DC6">
        <w:tc>
          <w:tcPr>
            <w:tcW w:w="982" w:type="dxa"/>
          </w:tcPr>
          <w:p w14:paraId="7BC7D63C" w14:textId="1BF6C171" w:rsidR="00F61623" w:rsidRPr="00432AF4" w:rsidRDefault="00F61623" w:rsidP="00F274F1">
            <w:pPr>
              <w:pStyle w:val="ListParagraph"/>
              <w:ind w:left="0"/>
              <w:jc w:val="center"/>
              <w:rPr>
                <w:rFonts w:ascii="Microsoft Sans Serif" w:hAnsi="Microsoft Sans Serif" w:cs="Microsoft Sans Serif"/>
              </w:rPr>
            </w:pPr>
            <w:r w:rsidRPr="00432AF4">
              <w:rPr>
                <w:rFonts w:ascii="Microsoft Sans Serif" w:hAnsi="Microsoft Sans Serif" w:cs="Microsoft Sans Serif"/>
              </w:rPr>
              <w:t>2.2</w:t>
            </w:r>
          </w:p>
        </w:tc>
        <w:tc>
          <w:tcPr>
            <w:tcW w:w="8629" w:type="dxa"/>
            <w:vAlign w:val="center"/>
          </w:tcPr>
          <w:p w14:paraId="025ABC10" w14:textId="5012C978" w:rsidR="00F61623" w:rsidRPr="00432AF4" w:rsidRDefault="00F61623" w:rsidP="00DC3E9F">
            <w:pPr>
              <w:pStyle w:val="ListParagraph"/>
              <w:ind w:left="0"/>
              <w:rPr>
                <w:rFonts w:ascii="Microsoft Sans Serif" w:hAnsi="Microsoft Sans Serif" w:cs="Microsoft Sans Serif"/>
                <w:b/>
              </w:rPr>
            </w:pPr>
            <w:r w:rsidRPr="00432AF4">
              <w:rPr>
                <w:rFonts w:ascii="Microsoft Sans Serif" w:hAnsi="Microsoft Sans Serif" w:cs="Microsoft Sans Serif"/>
              </w:rPr>
              <w:t>From the information we have been able to gather the key patterns are as follows:</w:t>
            </w:r>
          </w:p>
          <w:p w14:paraId="6DED5AF2" w14:textId="77777777" w:rsidR="00F61623" w:rsidRPr="00432AF4" w:rsidRDefault="00F61623" w:rsidP="00DC3E9F">
            <w:pPr>
              <w:pStyle w:val="ListParagraph"/>
              <w:ind w:left="0"/>
              <w:rPr>
                <w:rFonts w:ascii="Microsoft Sans Serif" w:hAnsi="Microsoft Sans Serif" w:cs="Microsoft Sans Serif"/>
                <w:b/>
                <w:sz w:val="6"/>
                <w:szCs w:val="6"/>
              </w:rPr>
            </w:pPr>
          </w:p>
          <w:p w14:paraId="45C6EB67" w14:textId="77777777" w:rsidR="00F61623" w:rsidRPr="00432AF4" w:rsidRDefault="00F61623" w:rsidP="00166F2F">
            <w:pPr>
              <w:numPr>
                <w:ilvl w:val="0"/>
                <w:numId w:val="19"/>
              </w:numPr>
              <w:ind w:left="185" w:hanging="185"/>
              <w:rPr>
                <w:rFonts w:ascii="Microsoft Sans Serif" w:eastAsia="Times New Roman" w:hAnsi="Microsoft Sans Serif" w:cs="Microsoft Sans Serif"/>
              </w:rPr>
            </w:pPr>
            <w:r w:rsidRPr="00432AF4">
              <w:rPr>
                <w:rFonts w:ascii="Microsoft Sans Serif" w:eastAsia="Times New Roman" w:hAnsi="Microsoft Sans Serif" w:cs="Microsoft Sans Serif"/>
              </w:rPr>
              <w:t>Overall a high percentage of participates felt the Charter is a little too long.</w:t>
            </w:r>
          </w:p>
          <w:p w14:paraId="7B41B823" w14:textId="77777777" w:rsidR="00F61623" w:rsidRPr="00432AF4" w:rsidRDefault="00F61623" w:rsidP="00166F2F">
            <w:pPr>
              <w:ind w:left="185" w:hanging="185"/>
              <w:rPr>
                <w:rFonts w:ascii="Microsoft Sans Serif" w:eastAsia="Times New Roman" w:hAnsi="Microsoft Sans Serif" w:cs="Microsoft Sans Serif"/>
                <w:sz w:val="6"/>
                <w:szCs w:val="6"/>
              </w:rPr>
            </w:pPr>
          </w:p>
          <w:p w14:paraId="2342223C" w14:textId="77777777" w:rsidR="00F61623" w:rsidRPr="00432AF4" w:rsidRDefault="00F61623" w:rsidP="00166F2F">
            <w:pPr>
              <w:numPr>
                <w:ilvl w:val="0"/>
                <w:numId w:val="19"/>
              </w:numPr>
              <w:ind w:left="185" w:hanging="185"/>
              <w:rPr>
                <w:rFonts w:ascii="Microsoft Sans Serif" w:eastAsia="Times New Roman" w:hAnsi="Microsoft Sans Serif" w:cs="Microsoft Sans Serif"/>
              </w:rPr>
            </w:pPr>
            <w:r w:rsidRPr="00432AF4">
              <w:rPr>
                <w:rFonts w:ascii="Microsoft Sans Serif" w:eastAsia="Times New Roman" w:hAnsi="Microsoft Sans Serif" w:cs="Microsoft Sans Serif"/>
              </w:rPr>
              <w:t>We should use the Newsletter as a mechanism to advertise and consult on any changes to the charter.</w:t>
            </w:r>
          </w:p>
          <w:p w14:paraId="3B2813AA" w14:textId="77777777" w:rsidR="00F61623" w:rsidRPr="00432AF4" w:rsidRDefault="00F61623" w:rsidP="00166F2F">
            <w:pPr>
              <w:ind w:left="185" w:hanging="185"/>
              <w:rPr>
                <w:rFonts w:ascii="Microsoft Sans Serif" w:eastAsia="Times New Roman" w:hAnsi="Microsoft Sans Serif" w:cs="Microsoft Sans Serif"/>
                <w:sz w:val="6"/>
                <w:szCs w:val="6"/>
              </w:rPr>
            </w:pPr>
          </w:p>
          <w:p w14:paraId="0B873F9F" w14:textId="77777777" w:rsidR="00F61623" w:rsidRPr="00432AF4" w:rsidRDefault="00F61623" w:rsidP="00166F2F">
            <w:pPr>
              <w:numPr>
                <w:ilvl w:val="0"/>
                <w:numId w:val="19"/>
              </w:numPr>
              <w:ind w:left="185" w:hanging="185"/>
              <w:rPr>
                <w:rFonts w:ascii="Microsoft Sans Serif" w:eastAsia="Times New Roman" w:hAnsi="Microsoft Sans Serif" w:cs="Microsoft Sans Serif"/>
              </w:rPr>
            </w:pPr>
            <w:r w:rsidRPr="00432AF4">
              <w:rPr>
                <w:rFonts w:ascii="Microsoft Sans Serif" w:eastAsia="Times New Roman" w:hAnsi="Microsoft Sans Serif" w:cs="Microsoft Sans Serif"/>
              </w:rPr>
              <w:t>It demonstrates that many tenants continue to prefer contacting us by telephone.</w:t>
            </w:r>
          </w:p>
          <w:p w14:paraId="16215C29" w14:textId="50A5F9E9" w:rsidR="00F61623" w:rsidRPr="00432AF4" w:rsidRDefault="00F61623" w:rsidP="00DC3E9F">
            <w:pPr>
              <w:ind w:left="360"/>
              <w:rPr>
                <w:rFonts w:ascii="Microsoft Sans Serif" w:hAnsi="Microsoft Sans Serif" w:cs="Microsoft Sans Serif"/>
                <w:b/>
                <w:sz w:val="6"/>
                <w:szCs w:val="6"/>
              </w:rPr>
            </w:pPr>
          </w:p>
        </w:tc>
      </w:tr>
    </w:tbl>
    <w:p w14:paraId="49BBAAE7" w14:textId="3068A732" w:rsidR="00166F2F" w:rsidRDefault="00166F2F" w:rsidP="00166F2F">
      <w:pPr>
        <w:spacing w:after="0"/>
        <w:rPr>
          <w:rFonts w:ascii="Microsoft Sans Serif" w:hAnsi="Microsoft Sans Serif" w:cs="Microsoft Sans Serif"/>
          <w:b/>
          <w:sz w:val="12"/>
          <w:szCs w:val="12"/>
        </w:rPr>
      </w:pPr>
    </w:p>
    <w:p w14:paraId="737D29BC" w14:textId="4EFBB408" w:rsidR="005C6E1D" w:rsidRPr="00FC7E63" w:rsidRDefault="005C6E1D" w:rsidP="005C6E1D">
      <w:pPr>
        <w:pStyle w:val="ListParagraph"/>
        <w:numPr>
          <w:ilvl w:val="1"/>
          <w:numId w:val="21"/>
        </w:numPr>
        <w:spacing w:after="0" w:line="240" w:lineRule="auto"/>
        <w:ind w:left="-426" w:hanging="5"/>
        <w:jc w:val="both"/>
        <w:rPr>
          <w:rFonts w:ascii="Microsoft Sans Serif" w:hAnsi="Microsoft Sans Serif" w:cs="Microsoft Sans Serif"/>
        </w:rPr>
      </w:pPr>
      <w:r>
        <w:rPr>
          <w:rFonts w:ascii="Microsoft Sans Serif" w:hAnsi="Microsoft Sans Serif" w:cs="Microsoft Sans Serif"/>
        </w:rPr>
        <w:t>The remaining (3%) skipped or did not answer the question.</w:t>
      </w:r>
    </w:p>
    <w:p w14:paraId="0CDB93FC" w14:textId="5CFCD36B" w:rsidR="00A96DC6" w:rsidRDefault="00A96DC6" w:rsidP="00166F2F">
      <w:pPr>
        <w:spacing w:after="0"/>
        <w:rPr>
          <w:rFonts w:ascii="Microsoft Sans Serif" w:hAnsi="Microsoft Sans Serif" w:cs="Microsoft Sans Serif"/>
          <w:b/>
        </w:rPr>
      </w:pPr>
    </w:p>
    <w:p w14:paraId="6A47A249" w14:textId="77777777" w:rsidR="000222CA" w:rsidRPr="000222CA" w:rsidRDefault="000222CA" w:rsidP="00166F2F">
      <w:pPr>
        <w:spacing w:after="0"/>
        <w:rPr>
          <w:rFonts w:ascii="Microsoft Sans Serif" w:hAnsi="Microsoft Sans Serif" w:cs="Microsoft Sans Serif"/>
          <w:b/>
          <w:sz w:val="6"/>
          <w:szCs w:val="6"/>
        </w:rPr>
      </w:pPr>
    </w:p>
    <w:p w14:paraId="6950F7B3" w14:textId="1B9A632E" w:rsidR="00166F2F" w:rsidRPr="00432AF4" w:rsidRDefault="00166F2F" w:rsidP="00A96DC6">
      <w:pPr>
        <w:spacing w:after="0"/>
        <w:ind w:left="-426"/>
        <w:rPr>
          <w:rFonts w:ascii="Microsoft Sans Serif" w:hAnsi="Microsoft Sans Serif" w:cs="Microsoft Sans Serif"/>
          <w:b/>
        </w:rPr>
      </w:pPr>
      <w:r w:rsidRPr="00432AF4">
        <w:rPr>
          <w:rFonts w:ascii="Microsoft Sans Serif" w:hAnsi="Microsoft Sans Serif" w:cs="Microsoft Sans Serif"/>
          <w:b/>
        </w:rPr>
        <w:t>ACTIONS</w:t>
      </w:r>
      <w:r w:rsidR="00F61623" w:rsidRPr="00432AF4">
        <w:rPr>
          <w:rFonts w:ascii="Microsoft Sans Serif" w:hAnsi="Microsoft Sans Serif" w:cs="Microsoft Sans Serif"/>
          <w:b/>
        </w:rPr>
        <w:t xml:space="preserve"> </w:t>
      </w:r>
    </w:p>
    <w:p w14:paraId="2A90DA8D" w14:textId="77777777" w:rsidR="00166F2F" w:rsidRPr="00432AF4" w:rsidRDefault="00166F2F" w:rsidP="00A96DC6">
      <w:pPr>
        <w:spacing w:after="0"/>
        <w:ind w:left="-426"/>
        <w:rPr>
          <w:rFonts w:ascii="Microsoft Sans Serif" w:hAnsi="Microsoft Sans Serif" w:cs="Microsoft Sans Serif"/>
          <w:b/>
          <w:sz w:val="12"/>
          <w:szCs w:val="12"/>
        </w:rPr>
      </w:pPr>
    </w:p>
    <w:p w14:paraId="0DAA1D56" w14:textId="4E3273EB" w:rsidR="00166F2F" w:rsidRPr="00432AF4" w:rsidRDefault="00166F2F" w:rsidP="00A96DC6">
      <w:pPr>
        <w:spacing w:after="0"/>
        <w:ind w:left="-426"/>
        <w:rPr>
          <w:rFonts w:ascii="Microsoft Sans Serif" w:hAnsi="Microsoft Sans Serif" w:cs="Microsoft Sans Serif"/>
        </w:rPr>
      </w:pPr>
      <w:r w:rsidRPr="00432AF4">
        <w:rPr>
          <w:rFonts w:ascii="Microsoft Sans Serif" w:hAnsi="Microsoft Sans Serif" w:cs="Microsoft Sans Serif"/>
        </w:rPr>
        <w:t xml:space="preserve">As a result of the information provided from the returned </w:t>
      </w:r>
      <w:r w:rsidR="00A74EEC" w:rsidRPr="00432AF4">
        <w:rPr>
          <w:rFonts w:ascii="Microsoft Sans Serif" w:hAnsi="Microsoft Sans Serif" w:cs="Microsoft Sans Serif"/>
        </w:rPr>
        <w:t>surveys,</w:t>
      </w:r>
      <w:r w:rsidRPr="00432AF4">
        <w:rPr>
          <w:rFonts w:ascii="Microsoft Sans Serif" w:hAnsi="Microsoft Sans Serif" w:cs="Microsoft Sans Serif"/>
        </w:rPr>
        <w:t xml:space="preserve"> we plan to revisit the Charter to analyse if it can be reduced in size to some degree.  We do not want to detract from the content, but it may be possible to convey the information in a more concise manner.  If we are able to make these changes, we will promote them in our Newsletter.</w:t>
      </w:r>
    </w:p>
    <w:p w14:paraId="276C0E07" w14:textId="7A1D254F" w:rsidR="00166F2F" w:rsidRDefault="00166F2F" w:rsidP="00166F2F">
      <w:pPr>
        <w:spacing w:after="0"/>
      </w:pPr>
    </w:p>
    <w:p w14:paraId="52342470" w14:textId="631FD72D" w:rsidR="00166F2F" w:rsidRPr="005C6E1D" w:rsidRDefault="00166F2F" w:rsidP="00166F2F">
      <w:pPr>
        <w:pStyle w:val="Footer"/>
        <w:ind w:right="-2365"/>
        <w:rPr>
          <w:b/>
          <w:sz w:val="24"/>
          <w:szCs w:val="24"/>
        </w:rPr>
      </w:pPr>
      <w:r w:rsidRPr="005C6E1D">
        <w:rPr>
          <w:b/>
          <w:sz w:val="24"/>
          <w:szCs w:val="24"/>
        </w:rPr>
        <w:t>Thank you for taking the time to complete Postal Survey 1 - Customer Service Charter 2020</w:t>
      </w:r>
    </w:p>
    <w:p w14:paraId="23D05BA4" w14:textId="22DBBE4A" w:rsidR="00F353A5" w:rsidRPr="005C6E1D" w:rsidRDefault="00166F2F" w:rsidP="00166F2F">
      <w:pPr>
        <w:pStyle w:val="Footer"/>
        <w:tabs>
          <w:tab w:val="clear" w:pos="4513"/>
          <w:tab w:val="clear" w:pos="9026"/>
          <w:tab w:val="right" w:pos="9356"/>
        </w:tabs>
        <w:ind w:right="-2365"/>
        <w:rPr>
          <w:rFonts w:ascii="Microsoft Sans Serif" w:hAnsi="Microsoft Sans Serif" w:cs="Microsoft Sans Serif"/>
          <w:sz w:val="24"/>
          <w:szCs w:val="24"/>
        </w:rPr>
      </w:pPr>
      <w:r w:rsidRPr="005C6E1D">
        <w:rPr>
          <w:b/>
          <w:sz w:val="24"/>
          <w:szCs w:val="24"/>
        </w:rPr>
        <w:t xml:space="preserve">                                                             Keep Safe</w:t>
      </w:r>
    </w:p>
    <w:p w14:paraId="45B52FA8" w14:textId="43C9A3D6" w:rsidR="00EA7F6A" w:rsidRDefault="00EA7F6A" w:rsidP="00166F2F">
      <w:pPr>
        <w:pStyle w:val="ListParagraph"/>
        <w:spacing w:after="0" w:line="240" w:lineRule="auto"/>
        <w:ind w:left="-142"/>
        <w:rPr>
          <w:rFonts w:ascii="Microsoft Sans Serif" w:hAnsi="Microsoft Sans Serif" w:cs="Microsoft Sans Serif"/>
          <w:b/>
        </w:rPr>
      </w:pPr>
    </w:p>
    <w:sectPr w:rsidR="00EA7F6A" w:rsidSect="00A100EB">
      <w:headerReference w:type="default" r:id="rId12"/>
      <w:pgSz w:w="11906" w:h="16838"/>
      <w:pgMar w:top="709" w:right="1440" w:bottom="284"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EAE7A" w14:textId="77777777" w:rsidR="00B55CA6" w:rsidRDefault="00B55CA6" w:rsidP="00285F12">
      <w:pPr>
        <w:spacing w:after="0" w:line="240" w:lineRule="auto"/>
      </w:pPr>
      <w:r>
        <w:separator/>
      </w:r>
    </w:p>
  </w:endnote>
  <w:endnote w:type="continuationSeparator" w:id="0">
    <w:p w14:paraId="047E65C7" w14:textId="77777777" w:rsidR="00B55CA6" w:rsidRDefault="00B55CA6" w:rsidP="00285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F6FB6" w14:textId="77777777" w:rsidR="00B55CA6" w:rsidRDefault="00B55CA6" w:rsidP="00285F12">
      <w:pPr>
        <w:spacing w:after="0" w:line="240" w:lineRule="auto"/>
      </w:pPr>
      <w:r>
        <w:separator/>
      </w:r>
    </w:p>
  </w:footnote>
  <w:footnote w:type="continuationSeparator" w:id="0">
    <w:p w14:paraId="152013C9" w14:textId="77777777" w:rsidR="00B55CA6" w:rsidRDefault="00B55CA6" w:rsidP="00285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BA02" w14:textId="4B8F529F" w:rsidR="00131FC1" w:rsidRDefault="008C4A43" w:rsidP="00131FC1">
    <w:pPr>
      <w:spacing w:after="0" w:line="240" w:lineRule="auto"/>
      <w:jc w:val="center"/>
      <w:rPr>
        <w:rFonts w:ascii="Microsoft Sans Serif" w:hAnsi="Microsoft Sans Serif" w:cs="Microsoft Sans Serif"/>
        <w:b/>
        <w:sz w:val="24"/>
        <w:szCs w:val="24"/>
      </w:rPr>
    </w:pPr>
    <w:r w:rsidRPr="00332528">
      <w:rPr>
        <w:rFonts w:ascii="Microsoft Sans Serif" w:hAnsi="Microsoft Sans Serif" w:cs="Microsoft Sans Serif"/>
        <w:b/>
        <w:sz w:val="24"/>
        <w:szCs w:val="24"/>
      </w:rPr>
      <w:t>Arawak Walton H</w:t>
    </w:r>
    <w:r w:rsidR="00F348D5" w:rsidRPr="00332528">
      <w:rPr>
        <w:rFonts w:ascii="Microsoft Sans Serif" w:hAnsi="Microsoft Sans Serif" w:cs="Microsoft Sans Serif"/>
        <w:b/>
        <w:sz w:val="24"/>
        <w:szCs w:val="24"/>
      </w:rPr>
      <w:t xml:space="preserve">ousing Association </w:t>
    </w:r>
  </w:p>
  <w:p w14:paraId="7A574A30" w14:textId="15769265" w:rsidR="00A21032" w:rsidRDefault="00131FC1" w:rsidP="00131FC1">
    <w:pPr>
      <w:spacing w:after="0" w:line="240" w:lineRule="auto"/>
      <w:jc w:val="center"/>
      <w:rPr>
        <w:rFonts w:ascii="Microsoft Sans Serif" w:hAnsi="Microsoft Sans Serif" w:cs="Microsoft Sans Serif"/>
        <w:b/>
        <w:sz w:val="24"/>
        <w:szCs w:val="24"/>
      </w:rPr>
    </w:pPr>
    <w:r>
      <w:rPr>
        <w:rFonts w:ascii="Microsoft Sans Serif" w:hAnsi="Microsoft Sans Serif" w:cs="Microsoft Sans Serif"/>
        <w:b/>
        <w:sz w:val="24"/>
        <w:szCs w:val="24"/>
      </w:rPr>
      <w:t>Postal Survey 1 Customer Service Charter March 2020</w:t>
    </w:r>
  </w:p>
  <w:p w14:paraId="756C01D6" w14:textId="77777777" w:rsidR="00131FC1" w:rsidRPr="00332528" w:rsidRDefault="00131FC1" w:rsidP="00131FC1">
    <w:pPr>
      <w:spacing w:after="0" w:line="240" w:lineRule="auto"/>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B0C"/>
    <w:multiLevelType w:val="hybridMultilevel"/>
    <w:tmpl w:val="AB520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2423A"/>
    <w:multiLevelType w:val="hybridMultilevel"/>
    <w:tmpl w:val="AB4E5DD6"/>
    <w:lvl w:ilvl="0" w:tplc="5F3E3A86">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216143B"/>
    <w:multiLevelType w:val="hybridMultilevel"/>
    <w:tmpl w:val="7F9E4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FE043A"/>
    <w:multiLevelType w:val="hybridMultilevel"/>
    <w:tmpl w:val="95E88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CD4D60"/>
    <w:multiLevelType w:val="hybridMultilevel"/>
    <w:tmpl w:val="3794B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E959E6"/>
    <w:multiLevelType w:val="multilevel"/>
    <w:tmpl w:val="0809001F"/>
    <w:styleLink w:val="Style1"/>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9A3DF9"/>
    <w:multiLevelType w:val="hybridMultilevel"/>
    <w:tmpl w:val="99805C5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AD9717E"/>
    <w:multiLevelType w:val="hybridMultilevel"/>
    <w:tmpl w:val="9BB2A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47A756C"/>
    <w:multiLevelType w:val="multilevel"/>
    <w:tmpl w:val="1F8CA630"/>
    <w:styleLink w:val="Style2"/>
    <w:lvl w:ilvl="0">
      <w:start w:val="2"/>
      <w:numFmt w:val="decimal"/>
      <w:lvlText w:val="%1."/>
      <w:lvlJc w:val="left"/>
      <w:pPr>
        <w:ind w:left="360" w:hanging="360"/>
      </w:pPr>
      <w:rPr>
        <w:rFonts w:ascii="Microsoft Sans Serif" w:eastAsiaTheme="minorHAnsi" w:hAnsi="Microsoft Sans Serif" w:cs="Microsoft Sans Serif"/>
      </w:rPr>
    </w:lvl>
    <w:lvl w:ilvl="1">
      <w:start w:val="1"/>
      <w:numFmt w:val="decimal"/>
      <w:lvlText w:val="%1.%2."/>
      <w:lvlJc w:val="left"/>
      <w:pPr>
        <w:ind w:left="858" w:hanging="432"/>
      </w:pPr>
      <w:rPr>
        <w:b w:val="0"/>
        <w:i w:val="0"/>
        <w:sz w:val="22"/>
        <w:szCs w:val="22"/>
      </w:r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9" w15:restartNumberingAfterBreak="0">
    <w:nsid w:val="52210E5D"/>
    <w:multiLevelType w:val="multilevel"/>
    <w:tmpl w:val="0809001F"/>
    <w:numStyleLink w:val="Style1"/>
  </w:abstractNum>
  <w:abstractNum w:abstractNumId="10" w15:restartNumberingAfterBreak="0">
    <w:nsid w:val="528875BD"/>
    <w:multiLevelType w:val="hybridMultilevel"/>
    <w:tmpl w:val="3F4463D8"/>
    <w:lvl w:ilvl="0" w:tplc="0BF63F56">
      <w:start w:val="1"/>
      <w:numFmt w:val="bullet"/>
      <w:lvlText w:val=""/>
      <w:lvlJc w:val="left"/>
      <w:pPr>
        <w:ind w:left="360" w:hanging="360"/>
      </w:pPr>
      <w:rPr>
        <w:rFonts w:ascii="Symbol" w:hAnsi="Symbol" w:hint="default"/>
      </w:rPr>
    </w:lvl>
    <w:lvl w:ilvl="1" w:tplc="199E4078">
      <w:start w:val="1"/>
      <w:numFmt w:val="bullet"/>
      <w:lvlText w:val="o"/>
      <w:lvlJc w:val="left"/>
      <w:pPr>
        <w:ind w:left="1080" w:hanging="360"/>
      </w:pPr>
      <w:rPr>
        <w:rFonts w:ascii="Courier New" w:hAnsi="Courier New" w:cs="Courier New" w:hint="default"/>
      </w:rPr>
    </w:lvl>
    <w:lvl w:ilvl="2" w:tplc="CCF087EC">
      <w:start w:val="1"/>
      <w:numFmt w:val="bullet"/>
      <w:lvlText w:val=""/>
      <w:lvlJc w:val="left"/>
      <w:pPr>
        <w:ind w:left="1800" w:hanging="360"/>
      </w:pPr>
      <w:rPr>
        <w:rFonts w:ascii="Wingdings" w:hAnsi="Wingdings" w:hint="default"/>
      </w:rPr>
    </w:lvl>
    <w:lvl w:ilvl="3" w:tplc="C960FC0E">
      <w:start w:val="1"/>
      <w:numFmt w:val="bullet"/>
      <w:lvlText w:val=""/>
      <w:lvlJc w:val="left"/>
      <w:pPr>
        <w:ind w:left="2520" w:hanging="360"/>
      </w:pPr>
      <w:rPr>
        <w:rFonts w:ascii="Symbol" w:hAnsi="Symbol" w:hint="default"/>
      </w:rPr>
    </w:lvl>
    <w:lvl w:ilvl="4" w:tplc="4A945C9C">
      <w:start w:val="1"/>
      <w:numFmt w:val="bullet"/>
      <w:lvlText w:val="o"/>
      <w:lvlJc w:val="left"/>
      <w:pPr>
        <w:ind w:left="3240" w:hanging="360"/>
      </w:pPr>
      <w:rPr>
        <w:rFonts w:ascii="Courier New" w:hAnsi="Courier New" w:cs="Courier New" w:hint="default"/>
      </w:rPr>
    </w:lvl>
    <w:lvl w:ilvl="5" w:tplc="3198EBDA">
      <w:start w:val="1"/>
      <w:numFmt w:val="bullet"/>
      <w:lvlText w:val=""/>
      <w:lvlJc w:val="left"/>
      <w:pPr>
        <w:ind w:left="3960" w:hanging="360"/>
      </w:pPr>
      <w:rPr>
        <w:rFonts w:ascii="Wingdings" w:hAnsi="Wingdings" w:hint="default"/>
      </w:rPr>
    </w:lvl>
    <w:lvl w:ilvl="6" w:tplc="CDB8B1EA">
      <w:start w:val="1"/>
      <w:numFmt w:val="bullet"/>
      <w:lvlText w:val=""/>
      <w:lvlJc w:val="left"/>
      <w:pPr>
        <w:ind w:left="4680" w:hanging="360"/>
      </w:pPr>
      <w:rPr>
        <w:rFonts w:ascii="Symbol" w:hAnsi="Symbol" w:hint="default"/>
      </w:rPr>
    </w:lvl>
    <w:lvl w:ilvl="7" w:tplc="CDD4B548">
      <w:start w:val="1"/>
      <w:numFmt w:val="bullet"/>
      <w:lvlText w:val="o"/>
      <w:lvlJc w:val="left"/>
      <w:pPr>
        <w:ind w:left="5400" w:hanging="360"/>
      </w:pPr>
      <w:rPr>
        <w:rFonts w:ascii="Courier New" w:hAnsi="Courier New" w:cs="Courier New" w:hint="default"/>
      </w:rPr>
    </w:lvl>
    <w:lvl w:ilvl="8" w:tplc="3D6CB7F8">
      <w:start w:val="1"/>
      <w:numFmt w:val="bullet"/>
      <w:lvlText w:val=""/>
      <w:lvlJc w:val="left"/>
      <w:pPr>
        <w:ind w:left="6120" w:hanging="360"/>
      </w:pPr>
      <w:rPr>
        <w:rFonts w:ascii="Wingdings" w:hAnsi="Wingdings" w:hint="default"/>
      </w:rPr>
    </w:lvl>
  </w:abstractNum>
  <w:abstractNum w:abstractNumId="11" w15:restartNumberingAfterBreak="0">
    <w:nsid w:val="52F12D10"/>
    <w:multiLevelType w:val="multilevel"/>
    <w:tmpl w:val="1F8CA630"/>
    <w:numStyleLink w:val="Style2"/>
  </w:abstractNum>
  <w:abstractNum w:abstractNumId="12" w15:restartNumberingAfterBreak="0">
    <w:nsid w:val="57644DC8"/>
    <w:multiLevelType w:val="multilevel"/>
    <w:tmpl w:val="61E2812E"/>
    <w:lvl w:ilvl="0">
      <w:start w:val="1"/>
      <w:numFmt w:val="decimal"/>
      <w:lvlText w:val="%1"/>
      <w:lvlJc w:val="left"/>
      <w:pPr>
        <w:ind w:left="540" w:hanging="540"/>
      </w:pPr>
      <w:rPr>
        <w:rFonts w:hint="default"/>
      </w:rPr>
    </w:lvl>
    <w:lvl w:ilvl="1">
      <w:start w:val="1"/>
      <w:numFmt w:val="decimal"/>
      <w:lvlText w:val="%1.%2"/>
      <w:lvlJc w:val="left"/>
      <w:pPr>
        <w:ind w:left="114" w:hanging="54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3" w15:restartNumberingAfterBreak="0">
    <w:nsid w:val="5C2374B9"/>
    <w:multiLevelType w:val="multilevel"/>
    <w:tmpl w:val="1F8CA630"/>
    <w:numStyleLink w:val="Style2"/>
  </w:abstractNum>
  <w:abstractNum w:abstractNumId="14" w15:restartNumberingAfterBreak="0">
    <w:nsid w:val="64DC1659"/>
    <w:multiLevelType w:val="hybridMultilevel"/>
    <w:tmpl w:val="0E901D20"/>
    <w:lvl w:ilvl="0" w:tplc="02C6D97C">
      <w:start w:val="1"/>
      <w:numFmt w:val="decimal"/>
      <w:lvlText w:val="%1."/>
      <w:lvlJc w:val="left"/>
      <w:pPr>
        <w:ind w:left="720" w:hanging="360"/>
      </w:pPr>
    </w:lvl>
    <w:lvl w:ilvl="1" w:tplc="F0CA0AF6" w:tentative="1">
      <w:start w:val="1"/>
      <w:numFmt w:val="lowerLetter"/>
      <w:lvlText w:val="%2."/>
      <w:lvlJc w:val="left"/>
      <w:pPr>
        <w:ind w:left="1440" w:hanging="360"/>
      </w:pPr>
    </w:lvl>
    <w:lvl w:ilvl="2" w:tplc="05004EDA" w:tentative="1">
      <w:start w:val="1"/>
      <w:numFmt w:val="lowerRoman"/>
      <w:lvlText w:val="%3."/>
      <w:lvlJc w:val="right"/>
      <w:pPr>
        <w:ind w:left="2160" w:hanging="180"/>
      </w:pPr>
    </w:lvl>
    <w:lvl w:ilvl="3" w:tplc="5368448C" w:tentative="1">
      <w:start w:val="1"/>
      <w:numFmt w:val="decimal"/>
      <w:lvlText w:val="%4."/>
      <w:lvlJc w:val="left"/>
      <w:pPr>
        <w:ind w:left="2880" w:hanging="360"/>
      </w:pPr>
    </w:lvl>
    <w:lvl w:ilvl="4" w:tplc="0A20EC6E" w:tentative="1">
      <w:start w:val="1"/>
      <w:numFmt w:val="lowerLetter"/>
      <w:lvlText w:val="%5."/>
      <w:lvlJc w:val="left"/>
      <w:pPr>
        <w:ind w:left="3600" w:hanging="360"/>
      </w:pPr>
    </w:lvl>
    <w:lvl w:ilvl="5" w:tplc="BE0A2B12" w:tentative="1">
      <w:start w:val="1"/>
      <w:numFmt w:val="lowerRoman"/>
      <w:lvlText w:val="%6."/>
      <w:lvlJc w:val="right"/>
      <w:pPr>
        <w:ind w:left="4320" w:hanging="180"/>
      </w:pPr>
    </w:lvl>
    <w:lvl w:ilvl="6" w:tplc="ABA2F3B4" w:tentative="1">
      <w:start w:val="1"/>
      <w:numFmt w:val="decimal"/>
      <w:lvlText w:val="%7."/>
      <w:lvlJc w:val="left"/>
      <w:pPr>
        <w:ind w:left="5040" w:hanging="360"/>
      </w:pPr>
    </w:lvl>
    <w:lvl w:ilvl="7" w:tplc="CB22869C" w:tentative="1">
      <w:start w:val="1"/>
      <w:numFmt w:val="lowerLetter"/>
      <w:lvlText w:val="%8."/>
      <w:lvlJc w:val="left"/>
      <w:pPr>
        <w:ind w:left="5760" w:hanging="360"/>
      </w:pPr>
    </w:lvl>
    <w:lvl w:ilvl="8" w:tplc="AABA512E" w:tentative="1">
      <w:start w:val="1"/>
      <w:numFmt w:val="lowerRoman"/>
      <w:lvlText w:val="%9."/>
      <w:lvlJc w:val="right"/>
      <w:pPr>
        <w:ind w:left="6480" w:hanging="180"/>
      </w:pPr>
    </w:lvl>
  </w:abstractNum>
  <w:abstractNum w:abstractNumId="15" w15:restartNumberingAfterBreak="0">
    <w:nsid w:val="72FF71C1"/>
    <w:multiLevelType w:val="hybridMultilevel"/>
    <w:tmpl w:val="ACA4A666"/>
    <w:lvl w:ilvl="0" w:tplc="E2A438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2774E3"/>
    <w:multiLevelType w:val="multilevel"/>
    <w:tmpl w:val="0809001F"/>
    <w:numStyleLink w:val="Style1"/>
  </w:abstractNum>
  <w:abstractNum w:abstractNumId="17" w15:restartNumberingAfterBreak="0">
    <w:nsid w:val="7A6664EE"/>
    <w:multiLevelType w:val="multilevel"/>
    <w:tmpl w:val="5A6C6E5C"/>
    <w:lvl w:ilvl="0">
      <w:start w:val="1"/>
      <w:numFmt w:val="none"/>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lvlOverride w:ilvl="0">
      <w:lvl w:ilvl="0">
        <w:start w:val="2"/>
        <w:numFmt w:val="decimal"/>
        <w:lvlText w:val="%1."/>
        <w:lvlJc w:val="left"/>
        <w:pPr>
          <w:ind w:left="360" w:hanging="360"/>
        </w:pPr>
        <w:rPr>
          <w:rFonts w:ascii="Microsoft Sans Serif" w:eastAsiaTheme="minorHAnsi" w:hAnsi="Microsoft Sans Serif" w:cs="Microsoft Sans Serif" w:hint="default"/>
        </w:rPr>
      </w:lvl>
    </w:lvlOverride>
    <w:lvlOverride w:ilvl="1">
      <w:lvl w:ilvl="1">
        <w:start w:val="1"/>
        <w:numFmt w:val="decimal"/>
        <w:lvlText w:val="%1.%2."/>
        <w:lvlJc w:val="left"/>
        <w:pPr>
          <w:ind w:left="567" w:hanging="283"/>
        </w:pPr>
        <w:rPr>
          <w:rFonts w:hint="default"/>
          <w:b w:val="0"/>
          <w:i w:val="0"/>
          <w:sz w:val="22"/>
          <w:szCs w:val="22"/>
        </w:rPr>
      </w:lvl>
    </w:lvlOverride>
    <w:lvlOverride w:ilvl="2">
      <w:lvl w:ilvl="2">
        <w:start w:val="1"/>
        <w:numFmt w:val="decimal"/>
        <w:lvlText w:val="%1.%2.%3."/>
        <w:lvlJc w:val="left"/>
        <w:pPr>
          <w:ind w:left="1082" w:hanging="504"/>
        </w:pPr>
        <w:rPr>
          <w:rFonts w:hint="default"/>
        </w:rPr>
      </w:lvl>
    </w:lvlOverride>
    <w:lvlOverride w:ilvl="3">
      <w:lvl w:ilvl="3">
        <w:start w:val="1"/>
        <w:numFmt w:val="decimal"/>
        <w:lvlText w:val="%1.%2.%3.%4."/>
        <w:lvlJc w:val="left"/>
        <w:pPr>
          <w:ind w:left="1586" w:hanging="648"/>
        </w:pPr>
        <w:rPr>
          <w:rFonts w:hint="default"/>
        </w:rPr>
      </w:lvl>
    </w:lvlOverride>
    <w:lvlOverride w:ilvl="4">
      <w:lvl w:ilvl="4">
        <w:start w:val="1"/>
        <w:numFmt w:val="decimal"/>
        <w:lvlText w:val="%1.%2.%3.%4.%5."/>
        <w:lvlJc w:val="left"/>
        <w:pPr>
          <w:ind w:left="2090" w:hanging="792"/>
        </w:pPr>
        <w:rPr>
          <w:rFonts w:hint="default"/>
        </w:rPr>
      </w:lvl>
    </w:lvlOverride>
    <w:lvlOverride w:ilvl="5">
      <w:lvl w:ilvl="5">
        <w:start w:val="1"/>
        <w:numFmt w:val="decimal"/>
        <w:lvlText w:val="%1.%2.%3.%4.%5.%6."/>
        <w:lvlJc w:val="left"/>
        <w:pPr>
          <w:ind w:left="2594" w:hanging="936"/>
        </w:pPr>
        <w:rPr>
          <w:rFonts w:hint="default"/>
        </w:rPr>
      </w:lvl>
    </w:lvlOverride>
    <w:lvlOverride w:ilvl="6">
      <w:lvl w:ilvl="6">
        <w:start w:val="1"/>
        <w:numFmt w:val="decimal"/>
        <w:lvlText w:val="%1.%2.%3.%4.%5.%6.%7."/>
        <w:lvlJc w:val="left"/>
        <w:pPr>
          <w:ind w:left="3098" w:hanging="1080"/>
        </w:pPr>
        <w:rPr>
          <w:rFonts w:hint="default"/>
        </w:rPr>
      </w:lvl>
    </w:lvlOverride>
    <w:lvlOverride w:ilvl="7">
      <w:lvl w:ilvl="7">
        <w:start w:val="1"/>
        <w:numFmt w:val="decimal"/>
        <w:lvlText w:val="%1.%2.%3.%4.%5.%6.%7.%8."/>
        <w:lvlJc w:val="left"/>
        <w:pPr>
          <w:ind w:left="3602" w:hanging="1224"/>
        </w:pPr>
        <w:rPr>
          <w:rFonts w:hint="default"/>
        </w:rPr>
      </w:lvl>
    </w:lvlOverride>
    <w:lvlOverride w:ilvl="8">
      <w:lvl w:ilvl="8">
        <w:start w:val="1"/>
        <w:numFmt w:val="decimal"/>
        <w:lvlText w:val="%1.%2.%3.%4.%5.%6.%7.%8.%9."/>
        <w:lvlJc w:val="left"/>
        <w:pPr>
          <w:ind w:left="4178" w:hanging="1440"/>
        </w:pPr>
        <w:rPr>
          <w:rFonts w:hint="default"/>
        </w:rPr>
      </w:lvl>
    </w:lvlOverride>
  </w:num>
  <w:num w:numId="2">
    <w:abstractNumId w:val="4"/>
  </w:num>
  <w:num w:numId="3">
    <w:abstractNumId w:val="1"/>
  </w:num>
  <w:num w:numId="4">
    <w:abstractNumId w:val="17"/>
  </w:num>
  <w:num w:numId="5">
    <w:abstractNumId w:val="17"/>
  </w:num>
  <w:num w:numId="6">
    <w:abstractNumId w:val="5"/>
  </w:num>
  <w:num w:numId="7">
    <w:abstractNumId w:val="17"/>
    <w:lvlOverride w:ilvl="0">
      <w:lvl w:ilvl="0">
        <w:start w:val="1"/>
        <w:numFmt w:val="none"/>
        <w:lvlText w:val="1.1"/>
        <w:lvlJc w:val="left"/>
        <w:pPr>
          <w:ind w:left="360" w:hanging="360"/>
        </w:pPr>
        <w:rPr>
          <w:rFonts w:hint="default"/>
          <w:b w:val="0"/>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num>
  <w:num w:numId="11">
    <w:abstractNumId w:val="9"/>
    <w:lvlOverride w:ilvl="0">
      <w:lvl w:ilvl="0">
        <w:start w:val="1"/>
        <w:numFmt w:val="decimal"/>
        <w:lvlText w:val="%1."/>
        <w:lvlJc w:val="left"/>
        <w:pPr>
          <w:ind w:left="360" w:hanging="360"/>
        </w:pPr>
        <w:rPr>
          <w:rFonts w:hint="default"/>
          <w:b w:val="0"/>
        </w:rPr>
      </w:lvl>
    </w:lvlOverride>
    <w:lvlOverride w:ilvl="1">
      <w:lvl w:ilvl="1">
        <w:start w:val="1"/>
        <w:numFmt w:val="decimal"/>
        <w:lvlText w:val="%1.%2."/>
        <w:lvlJc w:val="left"/>
        <w:pPr>
          <w:ind w:left="624" w:hanging="397"/>
        </w:pPr>
        <w:rPr>
          <w:rFonts w:hint="default"/>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1"/>
  </w:num>
  <w:num w:numId="13">
    <w:abstractNumId w:val="8"/>
  </w:num>
  <w:num w:numId="14">
    <w:abstractNumId w:val="12"/>
  </w:num>
  <w:num w:numId="15">
    <w:abstractNumId w:val="2"/>
  </w:num>
  <w:num w:numId="16">
    <w:abstractNumId w:val="7"/>
  </w:num>
  <w:num w:numId="17">
    <w:abstractNumId w:val="2"/>
  </w:num>
  <w:num w:numId="18">
    <w:abstractNumId w:val="6"/>
  </w:num>
  <w:num w:numId="19">
    <w:abstractNumId w:val="10"/>
  </w:num>
  <w:num w:numId="20">
    <w:abstractNumId w:val="0"/>
  </w:num>
  <w:num w:numId="21">
    <w:abstractNumId w:val="16"/>
    <w:lvlOverride w:ilvl="0">
      <w:lvl w:ilvl="0">
        <w:start w:val="1"/>
        <w:numFmt w:val="decimal"/>
        <w:lvlText w:val="%1."/>
        <w:lvlJc w:val="left"/>
        <w:pPr>
          <w:ind w:left="360" w:hanging="360"/>
        </w:pPr>
        <w:rPr>
          <w:b w:val="0"/>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71"/>
    <w:rsid w:val="00012FB0"/>
    <w:rsid w:val="0001375A"/>
    <w:rsid w:val="000222CA"/>
    <w:rsid w:val="00022C80"/>
    <w:rsid w:val="000250DD"/>
    <w:rsid w:val="00030048"/>
    <w:rsid w:val="00040E59"/>
    <w:rsid w:val="00041629"/>
    <w:rsid w:val="000435C6"/>
    <w:rsid w:val="0005217E"/>
    <w:rsid w:val="000522A5"/>
    <w:rsid w:val="000567EB"/>
    <w:rsid w:val="000568B5"/>
    <w:rsid w:val="00056C0B"/>
    <w:rsid w:val="000578DF"/>
    <w:rsid w:val="00060134"/>
    <w:rsid w:val="00061CE4"/>
    <w:rsid w:val="000675B3"/>
    <w:rsid w:val="000848FF"/>
    <w:rsid w:val="0008608D"/>
    <w:rsid w:val="00090D67"/>
    <w:rsid w:val="000972A6"/>
    <w:rsid w:val="00097407"/>
    <w:rsid w:val="000A19A6"/>
    <w:rsid w:val="000A1BFD"/>
    <w:rsid w:val="000A3B05"/>
    <w:rsid w:val="000A78C7"/>
    <w:rsid w:val="000B0340"/>
    <w:rsid w:val="000B0FFF"/>
    <w:rsid w:val="000B3B99"/>
    <w:rsid w:val="000C0972"/>
    <w:rsid w:val="000C31F7"/>
    <w:rsid w:val="000C39D7"/>
    <w:rsid w:val="000C5FFF"/>
    <w:rsid w:val="000D06FD"/>
    <w:rsid w:val="000D2740"/>
    <w:rsid w:val="000E1349"/>
    <w:rsid w:val="000F57CA"/>
    <w:rsid w:val="000F7D40"/>
    <w:rsid w:val="001028E3"/>
    <w:rsid w:val="00103887"/>
    <w:rsid w:val="00104E96"/>
    <w:rsid w:val="001156C7"/>
    <w:rsid w:val="00121942"/>
    <w:rsid w:val="0012291D"/>
    <w:rsid w:val="00122DA6"/>
    <w:rsid w:val="00125ABD"/>
    <w:rsid w:val="001266F3"/>
    <w:rsid w:val="00130BAF"/>
    <w:rsid w:val="00131FC1"/>
    <w:rsid w:val="0013215B"/>
    <w:rsid w:val="001329C0"/>
    <w:rsid w:val="00133E22"/>
    <w:rsid w:val="001373E9"/>
    <w:rsid w:val="0014155F"/>
    <w:rsid w:val="001429F7"/>
    <w:rsid w:val="00146417"/>
    <w:rsid w:val="00151D22"/>
    <w:rsid w:val="00151E04"/>
    <w:rsid w:val="00153DDA"/>
    <w:rsid w:val="00162BEC"/>
    <w:rsid w:val="001650E7"/>
    <w:rsid w:val="00166F2F"/>
    <w:rsid w:val="001730D5"/>
    <w:rsid w:val="00182CBE"/>
    <w:rsid w:val="00186775"/>
    <w:rsid w:val="00187C94"/>
    <w:rsid w:val="001907FA"/>
    <w:rsid w:val="0019393E"/>
    <w:rsid w:val="00193EF7"/>
    <w:rsid w:val="001A1926"/>
    <w:rsid w:val="001A6370"/>
    <w:rsid w:val="001A6C04"/>
    <w:rsid w:val="001B3925"/>
    <w:rsid w:val="001B45F2"/>
    <w:rsid w:val="001B4815"/>
    <w:rsid w:val="001C05BC"/>
    <w:rsid w:val="001C394C"/>
    <w:rsid w:val="001C591E"/>
    <w:rsid w:val="001E5FBF"/>
    <w:rsid w:val="001E6180"/>
    <w:rsid w:val="001F4226"/>
    <w:rsid w:val="002015D0"/>
    <w:rsid w:val="00205C3E"/>
    <w:rsid w:val="00206C06"/>
    <w:rsid w:val="002101D4"/>
    <w:rsid w:val="00213D28"/>
    <w:rsid w:val="00215B07"/>
    <w:rsid w:val="0021664C"/>
    <w:rsid w:val="0022264F"/>
    <w:rsid w:val="00223C18"/>
    <w:rsid w:val="00225282"/>
    <w:rsid w:val="00225946"/>
    <w:rsid w:val="00230E32"/>
    <w:rsid w:val="002413C3"/>
    <w:rsid w:val="002416FE"/>
    <w:rsid w:val="002424F7"/>
    <w:rsid w:val="002425E0"/>
    <w:rsid w:val="00245FDB"/>
    <w:rsid w:val="00256189"/>
    <w:rsid w:val="0026040E"/>
    <w:rsid w:val="002636C7"/>
    <w:rsid w:val="002636E5"/>
    <w:rsid w:val="002641E3"/>
    <w:rsid w:val="002657B3"/>
    <w:rsid w:val="002671DD"/>
    <w:rsid w:val="00273723"/>
    <w:rsid w:val="00276C04"/>
    <w:rsid w:val="00283EEE"/>
    <w:rsid w:val="00285F12"/>
    <w:rsid w:val="00286669"/>
    <w:rsid w:val="00295B7E"/>
    <w:rsid w:val="002A2DB7"/>
    <w:rsid w:val="002A4119"/>
    <w:rsid w:val="002A52FA"/>
    <w:rsid w:val="002A6222"/>
    <w:rsid w:val="002B02E1"/>
    <w:rsid w:val="002B1A7E"/>
    <w:rsid w:val="002C225B"/>
    <w:rsid w:val="002D4711"/>
    <w:rsid w:val="002D56DA"/>
    <w:rsid w:val="002E1E04"/>
    <w:rsid w:val="002E2377"/>
    <w:rsid w:val="002F4321"/>
    <w:rsid w:val="00300EEE"/>
    <w:rsid w:val="00304EC9"/>
    <w:rsid w:val="00310D4F"/>
    <w:rsid w:val="00323E33"/>
    <w:rsid w:val="00325667"/>
    <w:rsid w:val="00326986"/>
    <w:rsid w:val="00327647"/>
    <w:rsid w:val="0033102D"/>
    <w:rsid w:val="00332528"/>
    <w:rsid w:val="0033548C"/>
    <w:rsid w:val="003422C9"/>
    <w:rsid w:val="00342B9E"/>
    <w:rsid w:val="00343E84"/>
    <w:rsid w:val="00351157"/>
    <w:rsid w:val="00351E54"/>
    <w:rsid w:val="00351F77"/>
    <w:rsid w:val="0036761B"/>
    <w:rsid w:val="003701CA"/>
    <w:rsid w:val="0037157C"/>
    <w:rsid w:val="003726B7"/>
    <w:rsid w:val="0037588B"/>
    <w:rsid w:val="00381A3A"/>
    <w:rsid w:val="00385389"/>
    <w:rsid w:val="00392BA5"/>
    <w:rsid w:val="0039623E"/>
    <w:rsid w:val="003A019C"/>
    <w:rsid w:val="003B1E3F"/>
    <w:rsid w:val="003B300B"/>
    <w:rsid w:val="003B5DDF"/>
    <w:rsid w:val="003C7EF3"/>
    <w:rsid w:val="003E0069"/>
    <w:rsid w:val="003E384E"/>
    <w:rsid w:val="003F45FE"/>
    <w:rsid w:val="003F5076"/>
    <w:rsid w:val="0040097E"/>
    <w:rsid w:val="00401BC0"/>
    <w:rsid w:val="00401E09"/>
    <w:rsid w:val="0040265B"/>
    <w:rsid w:val="00404D96"/>
    <w:rsid w:val="00410F2A"/>
    <w:rsid w:val="004145D7"/>
    <w:rsid w:val="00415376"/>
    <w:rsid w:val="00415D73"/>
    <w:rsid w:val="004160F6"/>
    <w:rsid w:val="0041665F"/>
    <w:rsid w:val="00416AE7"/>
    <w:rsid w:val="004210DE"/>
    <w:rsid w:val="00430AA9"/>
    <w:rsid w:val="00432AF4"/>
    <w:rsid w:val="00435A8B"/>
    <w:rsid w:val="00435E1E"/>
    <w:rsid w:val="00441A22"/>
    <w:rsid w:val="00442218"/>
    <w:rsid w:val="00442A8D"/>
    <w:rsid w:val="004444E5"/>
    <w:rsid w:val="00447D45"/>
    <w:rsid w:val="00450E3A"/>
    <w:rsid w:val="00453844"/>
    <w:rsid w:val="00457652"/>
    <w:rsid w:val="0046100A"/>
    <w:rsid w:val="00463B6B"/>
    <w:rsid w:val="00464EDD"/>
    <w:rsid w:val="00465568"/>
    <w:rsid w:val="00467566"/>
    <w:rsid w:val="00475DF1"/>
    <w:rsid w:val="00476F06"/>
    <w:rsid w:val="00484199"/>
    <w:rsid w:val="004936AB"/>
    <w:rsid w:val="00497CCC"/>
    <w:rsid w:val="004A3946"/>
    <w:rsid w:val="004A65B7"/>
    <w:rsid w:val="004A6B16"/>
    <w:rsid w:val="004B1565"/>
    <w:rsid w:val="004B1BDB"/>
    <w:rsid w:val="004B3D28"/>
    <w:rsid w:val="004B4305"/>
    <w:rsid w:val="004B604E"/>
    <w:rsid w:val="004B6FDE"/>
    <w:rsid w:val="004B77B0"/>
    <w:rsid w:val="004C20ED"/>
    <w:rsid w:val="004C6082"/>
    <w:rsid w:val="004C613F"/>
    <w:rsid w:val="004C7F61"/>
    <w:rsid w:val="004D63DF"/>
    <w:rsid w:val="004E0C71"/>
    <w:rsid w:val="004E4712"/>
    <w:rsid w:val="004E5A04"/>
    <w:rsid w:val="004E636F"/>
    <w:rsid w:val="004E6988"/>
    <w:rsid w:val="004F035E"/>
    <w:rsid w:val="004F0A6C"/>
    <w:rsid w:val="004F25C9"/>
    <w:rsid w:val="00506FD2"/>
    <w:rsid w:val="005137F8"/>
    <w:rsid w:val="005176DD"/>
    <w:rsid w:val="005205AA"/>
    <w:rsid w:val="00535199"/>
    <w:rsid w:val="005370F7"/>
    <w:rsid w:val="00543C18"/>
    <w:rsid w:val="005525AF"/>
    <w:rsid w:val="00554477"/>
    <w:rsid w:val="005607FA"/>
    <w:rsid w:val="0056107B"/>
    <w:rsid w:val="00564892"/>
    <w:rsid w:val="00566AAD"/>
    <w:rsid w:val="00566D19"/>
    <w:rsid w:val="00570E98"/>
    <w:rsid w:val="005720CD"/>
    <w:rsid w:val="00573B42"/>
    <w:rsid w:val="00583413"/>
    <w:rsid w:val="005856F8"/>
    <w:rsid w:val="00586C53"/>
    <w:rsid w:val="0059165B"/>
    <w:rsid w:val="0059317C"/>
    <w:rsid w:val="00594856"/>
    <w:rsid w:val="00596F1B"/>
    <w:rsid w:val="005A07B6"/>
    <w:rsid w:val="005A239A"/>
    <w:rsid w:val="005A7687"/>
    <w:rsid w:val="005C6E1D"/>
    <w:rsid w:val="005C6F5F"/>
    <w:rsid w:val="005D7A21"/>
    <w:rsid w:val="005E2F30"/>
    <w:rsid w:val="005E49DD"/>
    <w:rsid w:val="005F1CE0"/>
    <w:rsid w:val="005F23EF"/>
    <w:rsid w:val="005F79B7"/>
    <w:rsid w:val="00607726"/>
    <w:rsid w:val="0061150A"/>
    <w:rsid w:val="00622EB7"/>
    <w:rsid w:val="0062675E"/>
    <w:rsid w:val="00627BB8"/>
    <w:rsid w:val="00631876"/>
    <w:rsid w:val="00631C9F"/>
    <w:rsid w:val="006348EF"/>
    <w:rsid w:val="0063783C"/>
    <w:rsid w:val="0064385A"/>
    <w:rsid w:val="006509D6"/>
    <w:rsid w:val="006576E9"/>
    <w:rsid w:val="006625FE"/>
    <w:rsid w:val="00663BDC"/>
    <w:rsid w:val="00664FA8"/>
    <w:rsid w:val="00672333"/>
    <w:rsid w:val="006732B9"/>
    <w:rsid w:val="00677A24"/>
    <w:rsid w:val="00677D33"/>
    <w:rsid w:val="006848C9"/>
    <w:rsid w:val="00685445"/>
    <w:rsid w:val="00686FAD"/>
    <w:rsid w:val="006966C5"/>
    <w:rsid w:val="00697064"/>
    <w:rsid w:val="006A0078"/>
    <w:rsid w:val="006A0821"/>
    <w:rsid w:val="006A6446"/>
    <w:rsid w:val="006C0176"/>
    <w:rsid w:val="006C7DC3"/>
    <w:rsid w:val="006D4410"/>
    <w:rsid w:val="006E63B2"/>
    <w:rsid w:val="006E748A"/>
    <w:rsid w:val="006F1EF9"/>
    <w:rsid w:val="006F325F"/>
    <w:rsid w:val="006F49F0"/>
    <w:rsid w:val="006F4D23"/>
    <w:rsid w:val="00701489"/>
    <w:rsid w:val="00702DA5"/>
    <w:rsid w:val="007058C7"/>
    <w:rsid w:val="00711D10"/>
    <w:rsid w:val="00713BF8"/>
    <w:rsid w:val="0072416C"/>
    <w:rsid w:val="00735694"/>
    <w:rsid w:val="00750164"/>
    <w:rsid w:val="00750E89"/>
    <w:rsid w:val="00751D46"/>
    <w:rsid w:val="007532C0"/>
    <w:rsid w:val="00755DC6"/>
    <w:rsid w:val="00763376"/>
    <w:rsid w:val="0076383C"/>
    <w:rsid w:val="00764182"/>
    <w:rsid w:val="00765877"/>
    <w:rsid w:val="00770B8E"/>
    <w:rsid w:val="00770E9C"/>
    <w:rsid w:val="00771646"/>
    <w:rsid w:val="007719B0"/>
    <w:rsid w:val="00780307"/>
    <w:rsid w:val="007865DD"/>
    <w:rsid w:val="00787408"/>
    <w:rsid w:val="00790E2B"/>
    <w:rsid w:val="00796BFE"/>
    <w:rsid w:val="007A131A"/>
    <w:rsid w:val="007B2379"/>
    <w:rsid w:val="007B4286"/>
    <w:rsid w:val="007B5BE2"/>
    <w:rsid w:val="007B6502"/>
    <w:rsid w:val="007B74EF"/>
    <w:rsid w:val="007C1D10"/>
    <w:rsid w:val="007C408B"/>
    <w:rsid w:val="007C4F00"/>
    <w:rsid w:val="007D56F9"/>
    <w:rsid w:val="007D6B2B"/>
    <w:rsid w:val="007D7CE4"/>
    <w:rsid w:val="007E06E6"/>
    <w:rsid w:val="007E29F4"/>
    <w:rsid w:val="007E575B"/>
    <w:rsid w:val="00801B15"/>
    <w:rsid w:val="00802114"/>
    <w:rsid w:val="008025FC"/>
    <w:rsid w:val="00804442"/>
    <w:rsid w:val="008052CF"/>
    <w:rsid w:val="00814367"/>
    <w:rsid w:val="00817B4A"/>
    <w:rsid w:val="008271EF"/>
    <w:rsid w:val="00833956"/>
    <w:rsid w:val="00840B83"/>
    <w:rsid w:val="00840CF8"/>
    <w:rsid w:val="00846508"/>
    <w:rsid w:val="0085042A"/>
    <w:rsid w:val="0085234E"/>
    <w:rsid w:val="008663C4"/>
    <w:rsid w:val="00873C37"/>
    <w:rsid w:val="00873E62"/>
    <w:rsid w:val="00882ECD"/>
    <w:rsid w:val="00885C4D"/>
    <w:rsid w:val="00893370"/>
    <w:rsid w:val="00894910"/>
    <w:rsid w:val="008956B1"/>
    <w:rsid w:val="00896775"/>
    <w:rsid w:val="008A1BE7"/>
    <w:rsid w:val="008A2574"/>
    <w:rsid w:val="008A28FA"/>
    <w:rsid w:val="008A5E13"/>
    <w:rsid w:val="008A7C4B"/>
    <w:rsid w:val="008B32F3"/>
    <w:rsid w:val="008B7556"/>
    <w:rsid w:val="008C1540"/>
    <w:rsid w:val="008C4A43"/>
    <w:rsid w:val="008C508A"/>
    <w:rsid w:val="008C5F8D"/>
    <w:rsid w:val="008C736C"/>
    <w:rsid w:val="008D0F4D"/>
    <w:rsid w:val="008D219B"/>
    <w:rsid w:val="008E3A71"/>
    <w:rsid w:val="008E40DD"/>
    <w:rsid w:val="008E5274"/>
    <w:rsid w:val="008E5EFB"/>
    <w:rsid w:val="008E7BCD"/>
    <w:rsid w:val="0090062E"/>
    <w:rsid w:val="009040F1"/>
    <w:rsid w:val="009071C5"/>
    <w:rsid w:val="00912F7F"/>
    <w:rsid w:val="00913279"/>
    <w:rsid w:val="009149AB"/>
    <w:rsid w:val="00920FE5"/>
    <w:rsid w:val="009213A1"/>
    <w:rsid w:val="009238F2"/>
    <w:rsid w:val="009336A9"/>
    <w:rsid w:val="00935D5D"/>
    <w:rsid w:val="00936DC6"/>
    <w:rsid w:val="0094527F"/>
    <w:rsid w:val="00952A4D"/>
    <w:rsid w:val="00952EF4"/>
    <w:rsid w:val="0096163F"/>
    <w:rsid w:val="00962855"/>
    <w:rsid w:val="00962CDF"/>
    <w:rsid w:val="00965C23"/>
    <w:rsid w:val="00970599"/>
    <w:rsid w:val="00977E7D"/>
    <w:rsid w:val="00977EB3"/>
    <w:rsid w:val="00980CF7"/>
    <w:rsid w:val="009864DD"/>
    <w:rsid w:val="00987F2A"/>
    <w:rsid w:val="009A245B"/>
    <w:rsid w:val="009A4439"/>
    <w:rsid w:val="009A790C"/>
    <w:rsid w:val="009B0F6A"/>
    <w:rsid w:val="009B43F0"/>
    <w:rsid w:val="009C32B0"/>
    <w:rsid w:val="009C39B7"/>
    <w:rsid w:val="009C5FDF"/>
    <w:rsid w:val="009E0B0D"/>
    <w:rsid w:val="009E210E"/>
    <w:rsid w:val="009E4DD0"/>
    <w:rsid w:val="009F5BD4"/>
    <w:rsid w:val="00A01C6E"/>
    <w:rsid w:val="00A01CEC"/>
    <w:rsid w:val="00A100EB"/>
    <w:rsid w:val="00A1024C"/>
    <w:rsid w:val="00A1509E"/>
    <w:rsid w:val="00A21032"/>
    <w:rsid w:val="00A21FF6"/>
    <w:rsid w:val="00A24118"/>
    <w:rsid w:val="00A242A1"/>
    <w:rsid w:val="00A34DF4"/>
    <w:rsid w:val="00A356E6"/>
    <w:rsid w:val="00A43220"/>
    <w:rsid w:val="00A465FB"/>
    <w:rsid w:val="00A46BC5"/>
    <w:rsid w:val="00A54B36"/>
    <w:rsid w:val="00A67C18"/>
    <w:rsid w:val="00A74EEC"/>
    <w:rsid w:val="00A74F76"/>
    <w:rsid w:val="00A77F94"/>
    <w:rsid w:val="00A81373"/>
    <w:rsid w:val="00A81B30"/>
    <w:rsid w:val="00A85907"/>
    <w:rsid w:val="00A93921"/>
    <w:rsid w:val="00A96DC6"/>
    <w:rsid w:val="00AA06C0"/>
    <w:rsid w:val="00AA5E11"/>
    <w:rsid w:val="00AB2799"/>
    <w:rsid w:val="00AB3503"/>
    <w:rsid w:val="00AC0EE9"/>
    <w:rsid w:val="00AD6B26"/>
    <w:rsid w:val="00AE5801"/>
    <w:rsid w:val="00AE5C47"/>
    <w:rsid w:val="00AF175E"/>
    <w:rsid w:val="00AF237E"/>
    <w:rsid w:val="00AF2406"/>
    <w:rsid w:val="00AF7DD4"/>
    <w:rsid w:val="00B073EF"/>
    <w:rsid w:val="00B1707E"/>
    <w:rsid w:val="00B220F3"/>
    <w:rsid w:val="00B2446F"/>
    <w:rsid w:val="00B254E5"/>
    <w:rsid w:val="00B27530"/>
    <w:rsid w:val="00B302ED"/>
    <w:rsid w:val="00B34A81"/>
    <w:rsid w:val="00B412E2"/>
    <w:rsid w:val="00B4643B"/>
    <w:rsid w:val="00B51176"/>
    <w:rsid w:val="00B55CA6"/>
    <w:rsid w:val="00B603CB"/>
    <w:rsid w:val="00B63465"/>
    <w:rsid w:val="00B66FED"/>
    <w:rsid w:val="00B80AC4"/>
    <w:rsid w:val="00B834E8"/>
    <w:rsid w:val="00B91E0E"/>
    <w:rsid w:val="00B978B3"/>
    <w:rsid w:val="00BA04C1"/>
    <w:rsid w:val="00BA4E37"/>
    <w:rsid w:val="00BB5DA6"/>
    <w:rsid w:val="00BB76EB"/>
    <w:rsid w:val="00BD4C8B"/>
    <w:rsid w:val="00BD607F"/>
    <w:rsid w:val="00BD7053"/>
    <w:rsid w:val="00BE073E"/>
    <w:rsid w:val="00BE5010"/>
    <w:rsid w:val="00BF379E"/>
    <w:rsid w:val="00C045BF"/>
    <w:rsid w:val="00C06272"/>
    <w:rsid w:val="00C139CD"/>
    <w:rsid w:val="00C253AF"/>
    <w:rsid w:val="00C26873"/>
    <w:rsid w:val="00C321FC"/>
    <w:rsid w:val="00C32EB0"/>
    <w:rsid w:val="00C3421B"/>
    <w:rsid w:val="00C4079A"/>
    <w:rsid w:val="00C53A95"/>
    <w:rsid w:val="00C545CD"/>
    <w:rsid w:val="00C6228E"/>
    <w:rsid w:val="00C63BD2"/>
    <w:rsid w:val="00C728A1"/>
    <w:rsid w:val="00C777F2"/>
    <w:rsid w:val="00C81995"/>
    <w:rsid w:val="00C83188"/>
    <w:rsid w:val="00C87900"/>
    <w:rsid w:val="00C90674"/>
    <w:rsid w:val="00C91DD5"/>
    <w:rsid w:val="00C92DDB"/>
    <w:rsid w:val="00CA1373"/>
    <w:rsid w:val="00CA1B70"/>
    <w:rsid w:val="00CA4246"/>
    <w:rsid w:val="00CA64EA"/>
    <w:rsid w:val="00CA77B4"/>
    <w:rsid w:val="00CB0728"/>
    <w:rsid w:val="00CB1184"/>
    <w:rsid w:val="00CC1967"/>
    <w:rsid w:val="00CC1CE4"/>
    <w:rsid w:val="00CC33AE"/>
    <w:rsid w:val="00CD02C8"/>
    <w:rsid w:val="00CD7559"/>
    <w:rsid w:val="00CE00F8"/>
    <w:rsid w:val="00CE23E6"/>
    <w:rsid w:val="00CE51FA"/>
    <w:rsid w:val="00CE7B89"/>
    <w:rsid w:val="00CF02E5"/>
    <w:rsid w:val="00CF254D"/>
    <w:rsid w:val="00D02070"/>
    <w:rsid w:val="00D02A0E"/>
    <w:rsid w:val="00D1066C"/>
    <w:rsid w:val="00D173C1"/>
    <w:rsid w:val="00D17521"/>
    <w:rsid w:val="00D36D6D"/>
    <w:rsid w:val="00D37609"/>
    <w:rsid w:val="00D428D5"/>
    <w:rsid w:val="00D42EE1"/>
    <w:rsid w:val="00D43049"/>
    <w:rsid w:val="00D436E1"/>
    <w:rsid w:val="00D4615E"/>
    <w:rsid w:val="00D54117"/>
    <w:rsid w:val="00D73498"/>
    <w:rsid w:val="00D7423F"/>
    <w:rsid w:val="00D75745"/>
    <w:rsid w:val="00D77FD3"/>
    <w:rsid w:val="00D9402A"/>
    <w:rsid w:val="00D96601"/>
    <w:rsid w:val="00D96A43"/>
    <w:rsid w:val="00D97236"/>
    <w:rsid w:val="00DA3FA1"/>
    <w:rsid w:val="00DA4ED7"/>
    <w:rsid w:val="00DB1241"/>
    <w:rsid w:val="00DB593A"/>
    <w:rsid w:val="00DB657E"/>
    <w:rsid w:val="00DC02F7"/>
    <w:rsid w:val="00DC09AA"/>
    <w:rsid w:val="00DC1851"/>
    <w:rsid w:val="00DC3E9F"/>
    <w:rsid w:val="00DC7E42"/>
    <w:rsid w:val="00DD2E5C"/>
    <w:rsid w:val="00DD7830"/>
    <w:rsid w:val="00DE0D3F"/>
    <w:rsid w:val="00DE104D"/>
    <w:rsid w:val="00DE350D"/>
    <w:rsid w:val="00DE60DD"/>
    <w:rsid w:val="00E0043D"/>
    <w:rsid w:val="00E17752"/>
    <w:rsid w:val="00E23850"/>
    <w:rsid w:val="00E309A8"/>
    <w:rsid w:val="00E33795"/>
    <w:rsid w:val="00E35006"/>
    <w:rsid w:val="00E40EB9"/>
    <w:rsid w:val="00E41388"/>
    <w:rsid w:val="00E4370E"/>
    <w:rsid w:val="00E43C63"/>
    <w:rsid w:val="00E4623A"/>
    <w:rsid w:val="00E53599"/>
    <w:rsid w:val="00E53803"/>
    <w:rsid w:val="00E56DD0"/>
    <w:rsid w:val="00E610A6"/>
    <w:rsid w:val="00E6354B"/>
    <w:rsid w:val="00E635F8"/>
    <w:rsid w:val="00E651D9"/>
    <w:rsid w:val="00E70044"/>
    <w:rsid w:val="00E72101"/>
    <w:rsid w:val="00E72FC4"/>
    <w:rsid w:val="00E757E3"/>
    <w:rsid w:val="00E75C9F"/>
    <w:rsid w:val="00E85250"/>
    <w:rsid w:val="00E85393"/>
    <w:rsid w:val="00E87E76"/>
    <w:rsid w:val="00E91639"/>
    <w:rsid w:val="00E959D6"/>
    <w:rsid w:val="00EA48EF"/>
    <w:rsid w:val="00EA492A"/>
    <w:rsid w:val="00EA7F6A"/>
    <w:rsid w:val="00EB0C59"/>
    <w:rsid w:val="00EB14E0"/>
    <w:rsid w:val="00EB76F0"/>
    <w:rsid w:val="00EC1341"/>
    <w:rsid w:val="00EC28C7"/>
    <w:rsid w:val="00ED101A"/>
    <w:rsid w:val="00EE4D9B"/>
    <w:rsid w:val="00EE50F2"/>
    <w:rsid w:val="00EF6E62"/>
    <w:rsid w:val="00F02C34"/>
    <w:rsid w:val="00F0371F"/>
    <w:rsid w:val="00F05378"/>
    <w:rsid w:val="00F10E04"/>
    <w:rsid w:val="00F14CF7"/>
    <w:rsid w:val="00F17B7B"/>
    <w:rsid w:val="00F23BCC"/>
    <w:rsid w:val="00F274F1"/>
    <w:rsid w:val="00F348D5"/>
    <w:rsid w:val="00F353A5"/>
    <w:rsid w:val="00F427C1"/>
    <w:rsid w:val="00F4434D"/>
    <w:rsid w:val="00F477A7"/>
    <w:rsid w:val="00F51C11"/>
    <w:rsid w:val="00F531D4"/>
    <w:rsid w:val="00F57125"/>
    <w:rsid w:val="00F61623"/>
    <w:rsid w:val="00F71607"/>
    <w:rsid w:val="00F755D9"/>
    <w:rsid w:val="00F84C8C"/>
    <w:rsid w:val="00F870EA"/>
    <w:rsid w:val="00FA0524"/>
    <w:rsid w:val="00FA1ED1"/>
    <w:rsid w:val="00FA695F"/>
    <w:rsid w:val="00FA71CB"/>
    <w:rsid w:val="00FA7CD0"/>
    <w:rsid w:val="00FB0963"/>
    <w:rsid w:val="00FB5534"/>
    <w:rsid w:val="00FC72F3"/>
    <w:rsid w:val="00FC7E63"/>
    <w:rsid w:val="00FD0443"/>
    <w:rsid w:val="00FD524A"/>
    <w:rsid w:val="00FD569F"/>
    <w:rsid w:val="00FE060A"/>
    <w:rsid w:val="00FE26F2"/>
    <w:rsid w:val="00FE30F5"/>
    <w:rsid w:val="00FE43D3"/>
    <w:rsid w:val="00FE5CC2"/>
    <w:rsid w:val="00FE66AC"/>
    <w:rsid w:val="00FF0810"/>
    <w:rsid w:val="00FF7D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DE3C789"/>
  <w15:docId w15:val="{D82DE7CB-155A-4038-9EDB-F1E3A56F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A71"/>
    <w:rPr>
      <w:rFonts w:ascii="Tahoma" w:hAnsi="Tahoma" w:cs="Tahoma"/>
      <w:sz w:val="16"/>
      <w:szCs w:val="16"/>
    </w:rPr>
  </w:style>
  <w:style w:type="table" w:styleId="LightList">
    <w:name w:val="Light List"/>
    <w:basedOn w:val="TableNormal"/>
    <w:uiPriority w:val="61"/>
    <w:rsid w:val="008E3A7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E3A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E3A7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E3A7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285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F12"/>
  </w:style>
  <w:style w:type="paragraph" w:styleId="Footer">
    <w:name w:val="footer"/>
    <w:basedOn w:val="Normal"/>
    <w:link w:val="FooterChar"/>
    <w:uiPriority w:val="99"/>
    <w:unhideWhenUsed/>
    <w:rsid w:val="00285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F12"/>
  </w:style>
  <w:style w:type="paragraph" w:styleId="ListParagraph">
    <w:name w:val="List Paragraph"/>
    <w:basedOn w:val="Normal"/>
    <w:uiPriority w:val="34"/>
    <w:qFormat/>
    <w:rsid w:val="009E4DD0"/>
    <w:pPr>
      <w:ind w:left="720"/>
      <w:contextualSpacing/>
    </w:pPr>
  </w:style>
  <w:style w:type="numbering" w:customStyle="1" w:styleId="Style1">
    <w:name w:val="Style1"/>
    <w:uiPriority w:val="99"/>
    <w:rsid w:val="00E85393"/>
    <w:pPr>
      <w:numPr>
        <w:numId w:val="6"/>
      </w:numPr>
    </w:pPr>
  </w:style>
  <w:style w:type="table" w:styleId="TableGrid">
    <w:name w:val="Table Grid"/>
    <w:basedOn w:val="TableNormal"/>
    <w:uiPriority w:val="39"/>
    <w:rsid w:val="0056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41537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3778">
      <w:bodyDiv w:val="1"/>
      <w:marLeft w:val="0"/>
      <w:marRight w:val="0"/>
      <w:marTop w:val="0"/>
      <w:marBottom w:val="0"/>
      <w:divBdr>
        <w:top w:val="none" w:sz="0" w:space="0" w:color="auto"/>
        <w:left w:val="none" w:sz="0" w:space="0" w:color="auto"/>
        <w:bottom w:val="none" w:sz="0" w:space="0" w:color="auto"/>
        <w:right w:val="none" w:sz="0" w:space="0" w:color="auto"/>
      </w:divBdr>
    </w:div>
    <w:div w:id="840852427">
      <w:bodyDiv w:val="1"/>
      <w:marLeft w:val="0"/>
      <w:marRight w:val="0"/>
      <w:marTop w:val="0"/>
      <w:marBottom w:val="0"/>
      <w:divBdr>
        <w:top w:val="none" w:sz="0" w:space="0" w:color="auto"/>
        <w:left w:val="none" w:sz="0" w:space="0" w:color="auto"/>
        <w:bottom w:val="none" w:sz="0" w:space="0" w:color="auto"/>
        <w:right w:val="none" w:sz="0" w:space="0" w:color="auto"/>
      </w:divBdr>
    </w:div>
    <w:div w:id="1253514822">
      <w:bodyDiv w:val="1"/>
      <w:marLeft w:val="0"/>
      <w:marRight w:val="0"/>
      <w:marTop w:val="0"/>
      <w:marBottom w:val="0"/>
      <w:divBdr>
        <w:top w:val="none" w:sz="0" w:space="0" w:color="auto"/>
        <w:left w:val="none" w:sz="0" w:space="0" w:color="auto"/>
        <w:bottom w:val="none" w:sz="0" w:space="0" w:color="auto"/>
        <w:right w:val="none" w:sz="0" w:space="0" w:color="auto"/>
      </w:divBdr>
    </w:div>
    <w:div w:id="1301113082">
      <w:bodyDiv w:val="1"/>
      <w:marLeft w:val="0"/>
      <w:marRight w:val="0"/>
      <w:marTop w:val="0"/>
      <w:marBottom w:val="0"/>
      <w:divBdr>
        <w:top w:val="none" w:sz="0" w:space="0" w:color="auto"/>
        <w:left w:val="none" w:sz="0" w:space="0" w:color="auto"/>
        <w:bottom w:val="none" w:sz="0" w:space="0" w:color="auto"/>
        <w:right w:val="none" w:sz="0" w:space="0" w:color="auto"/>
      </w:divBdr>
    </w:div>
    <w:div w:id="1514101182">
      <w:bodyDiv w:val="1"/>
      <w:marLeft w:val="0"/>
      <w:marRight w:val="0"/>
      <w:marTop w:val="0"/>
      <w:marBottom w:val="0"/>
      <w:divBdr>
        <w:top w:val="none" w:sz="0" w:space="0" w:color="auto"/>
        <w:left w:val="none" w:sz="0" w:space="0" w:color="auto"/>
        <w:bottom w:val="none" w:sz="0" w:space="0" w:color="auto"/>
        <w:right w:val="none" w:sz="0" w:space="0" w:color="auto"/>
      </w:divBdr>
    </w:div>
    <w:div w:id="1875849424">
      <w:bodyDiv w:val="1"/>
      <w:marLeft w:val="0"/>
      <w:marRight w:val="0"/>
      <w:marTop w:val="0"/>
      <w:marBottom w:val="0"/>
      <w:divBdr>
        <w:top w:val="none" w:sz="0" w:space="0" w:color="auto"/>
        <w:left w:val="none" w:sz="0" w:space="0" w:color="auto"/>
        <w:bottom w:val="none" w:sz="0" w:space="0" w:color="auto"/>
        <w:right w:val="none" w:sz="0" w:space="0" w:color="auto"/>
      </w:divBdr>
    </w:div>
    <w:div w:id="1884098203">
      <w:bodyDiv w:val="1"/>
      <w:marLeft w:val="0"/>
      <w:marRight w:val="0"/>
      <w:marTop w:val="0"/>
      <w:marBottom w:val="0"/>
      <w:divBdr>
        <w:top w:val="none" w:sz="0" w:space="0" w:color="auto"/>
        <w:left w:val="none" w:sz="0" w:space="0" w:color="auto"/>
        <w:bottom w:val="none" w:sz="0" w:space="0" w:color="auto"/>
        <w:right w:val="none" w:sz="0" w:space="0" w:color="auto"/>
      </w:divBdr>
    </w:div>
    <w:div w:id="1955791828">
      <w:bodyDiv w:val="1"/>
      <w:marLeft w:val="0"/>
      <w:marRight w:val="0"/>
      <w:marTop w:val="0"/>
      <w:marBottom w:val="0"/>
      <w:divBdr>
        <w:top w:val="none" w:sz="0" w:space="0" w:color="auto"/>
        <w:left w:val="none" w:sz="0" w:space="0" w:color="auto"/>
        <w:bottom w:val="none" w:sz="0" w:space="0" w:color="auto"/>
        <w:right w:val="none" w:sz="0" w:space="0" w:color="auto"/>
      </w:divBdr>
    </w:div>
    <w:div w:id="211952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3DF63-F8F0-4B5B-B8DB-E32D72C1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Arawak Walton Housing Association</Company>
  <LinksUpToDate>false</LinksUpToDate>
  <CharactersWithSpaces>5155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Page</dc:creator>
  <cp:lastModifiedBy>Pauline Flowers</cp:lastModifiedBy>
  <cp:revision>44</cp:revision>
  <cp:lastPrinted>2019-12-17T17:43:00Z</cp:lastPrinted>
  <dcterms:created xsi:type="dcterms:W3CDTF">2020-05-05T13:45:00Z</dcterms:created>
  <dcterms:modified xsi:type="dcterms:W3CDTF">2020-08-15T19:53:00Z</dcterms:modified>
</cp:coreProperties>
</file>